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F88E2" w14:textId="3D6F3F44" w:rsidR="00246D6D" w:rsidRPr="001D03A0" w:rsidRDefault="004D0E84" w:rsidP="001D03A0">
      <w:pPr>
        <w:spacing w:line="300" w:lineRule="auto"/>
        <w:ind w:firstLine="102"/>
        <w:jc w:val="center"/>
        <w:rPr>
          <w:rFonts w:ascii="Arial" w:hAnsi="Arial" w:cs="Arial" w:hint="eastAsia"/>
          <w:b/>
          <w:bCs/>
          <w:sz w:val="28"/>
          <w:szCs w:val="28"/>
        </w:rPr>
      </w:pPr>
      <w:r w:rsidRPr="00D23B7A">
        <w:rPr>
          <w:rFonts w:ascii="Arial" w:hAnsi="Arial" w:cs="Arial"/>
          <w:b/>
          <w:bCs/>
          <w:sz w:val="28"/>
          <w:szCs w:val="28"/>
        </w:rPr>
        <w:t>SAS2021 Abstract template</w:t>
      </w:r>
      <w:r w:rsidR="001D03A0">
        <w:rPr>
          <w:rFonts w:ascii="Arial" w:hAnsi="Arial" w:cs="Arial"/>
          <w:b/>
          <w:bCs/>
          <w:sz w:val="28"/>
          <w:szCs w:val="28"/>
        </w:rPr>
        <w:t xml:space="preserve"> </w:t>
      </w:r>
      <w:r w:rsidR="002B7C6E">
        <w:rPr>
          <w:szCs w:val="20"/>
        </w:rPr>
        <w:br/>
      </w:r>
      <w:r w:rsidRPr="00B95556">
        <w:rPr>
          <w:szCs w:val="20"/>
        </w:rPr>
        <w:t>Rachael Jack</w:t>
      </w:r>
      <w:proofErr w:type="gramStart"/>
      <w:r w:rsidRPr="00B95556">
        <w:rPr>
          <w:position w:val="6"/>
          <w:szCs w:val="20"/>
          <w:vertAlign w:val="superscript"/>
        </w:rPr>
        <w:t>1,*</w:t>
      </w:r>
      <w:proofErr w:type="gramEnd"/>
      <w:r w:rsidRPr="00B95556">
        <w:rPr>
          <w:szCs w:val="20"/>
        </w:rPr>
        <w:t>, Jonas Nölle</w:t>
      </w:r>
      <w:r w:rsidRPr="00B95556">
        <w:rPr>
          <w:position w:val="6"/>
          <w:szCs w:val="20"/>
          <w:vertAlign w:val="superscript"/>
        </w:rPr>
        <w:t>1</w:t>
      </w:r>
      <w:r w:rsidRPr="00B95556">
        <w:rPr>
          <w:szCs w:val="20"/>
        </w:rPr>
        <w:t>, and Tobias Thejll-Madsen</w:t>
      </w:r>
      <w:r w:rsidRPr="00B95556">
        <w:rPr>
          <w:position w:val="6"/>
          <w:szCs w:val="20"/>
          <w:vertAlign w:val="superscript"/>
        </w:rPr>
        <w:t>2</w:t>
      </w:r>
    </w:p>
    <w:p w14:paraId="04E31F58" w14:textId="4D2A0979" w:rsidR="00246D6D" w:rsidRPr="00B95556" w:rsidRDefault="001915A4" w:rsidP="000F2AB1">
      <w:pPr>
        <w:ind w:firstLine="0"/>
        <w:rPr>
          <w:rFonts w:hint="eastAsia"/>
          <w:sz w:val="12"/>
          <w:szCs w:val="12"/>
        </w:rPr>
      </w:pPr>
      <w:r>
        <w:rPr>
          <w:sz w:val="8"/>
          <w:szCs w:val="6"/>
        </w:rPr>
        <w:tab/>
      </w:r>
      <w:r>
        <w:rPr>
          <w:sz w:val="8"/>
          <w:szCs w:val="6"/>
        </w:rPr>
        <w:tab/>
      </w:r>
      <w:r w:rsidR="0082106F" w:rsidRPr="00B95556">
        <w:rPr>
          <w:sz w:val="12"/>
          <w:szCs w:val="12"/>
        </w:rPr>
        <w:t xml:space="preserve">   </w:t>
      </w:r>
    </w:p>
    <w:p w14:paraId="09F64CE3" w14:textId="3253B9A5" w:rsidR="004D0E84" w:rsidRPr="00B95556" w:rsidRDefault="004D0E84" w:rsidP="00246D6D">
      <w:pPr>
        <w:jc w:val="center"/>
        <w:rPr>
          <w:rFonts w:hint="eastAsia"/>
          <w:szCs w:val="20"/>
        </w:rPr>
      </w:pPr>
      <w:r w:rsidRPr="00B95556">
        <w:rPr>
          <w:position w:val="6"/>
          <w:szCs w:val="20"/>
          <w:vertAlign w:val="superscript"/>
        </w:rPr>
        <w:t>1</w:t>
      </w:r>
      <w:r w:rsidRPr="00B95556">
        <w:rPr>
          <w:szCs w:val="20"/>
        </w:rPr>
        <w:t>Department of Psychology, University of Glasgow</w:t>
      </w:r>
    </w:p>
    <w:p w14:paraId="52C2CA91" w14:textId="40DF5895" w:rsidR="00E15B66" w:rsidRPr="00B95556" w:rsidRDefault="004D0E84" w:rsidP="00F23B45">
      <w:pPr>
        <w:pStyle w:val="AuthorsAffiliations"/>
        <w:spacing w:line="240" w:lineRule="auto"/>
        <w:rPr>
          <w:rFonts w:cs="Arial" w:hint="eastAsia"/>
          <w:b/>
          <w:bCs/>
          <w:sz w:val="24"/>
          <w:szCs w:val="24"/>
        </w:rPr>
        <w:sectPr w:rsidR="00E15B66" w:rsidRPr="00B95556" w:rsidSect="00CC62A0">
          <w:type w:val="continuous"/>
          <w:pgSz w:w="11879" w:h="15842"/>
          <w:pgMar w:top="1134" w:right="1134" w:bottom="1134" w:left="1134" w:header="709" w:footer="709" w:gutter="0"/>
          <w:cols w:space="708"/>
          <w:docGrid w:linePitch="360"/>
        </w:sectPr>
      </w:pPr>
      <w:r w:rsidRPr="00B95556">
        <w:rPr>
          <w:position w:val="6"/>
          <w:szCs w:val="20"/>
          <w:vertAlign w:val="superscript"/>
        </w:rPr>
        <w:t>2</w:t>
      </w:r>
      <w:r w:rsidRPr="00B95556">
        <w:rPr>
          <w:szCs w:val="20"/>
        </w:rPr>
        <w:t>Department of Computing Science, University of Glasgo</w:t>
      </w:r>
      <w:r w:rsidR="00F23B45" w:rsidRPr="00B95556">
        <w:rPr>
          <w:szCs w:val="20"/>
        </w:rPr>
        <w:t>w</w:t>
      </w:r>
    </w:p>
    <w:p w14:paraId="2A9C9109" w14:textId="77777777" w:rsidR="00F23B45" w:rsidRDefault="00F23B45" w:rsidP="00FE48D5">
      <w:pPr>
        <w:ind w:firstLine="0"/>
        <w:rPr>
          <w:rFonts w:ascii="Arial" w:hAnsi="Arial" w:cs="Arial"/>
          <w:b/>
          <w:bCs/>
          <w:sz w:val="24"/>
          <w:szCs w:val="24"/>
        </w:rPr>
        <w:sectPr w:rsidR="00F23B45" w:rsidSect="00FE48D5">
          <w:type w:val="continuous"/>
          <w:pgSz w:w="11879" w:h="15842"/>
          <w:pgMar w:top="1134" w:right="1134" w:bottom="1134" w:left="1134" w:header="709" w:footer="709" w:gutter="0"/>
          <w:cols w:num="2" w:space="340"/>
          <w:docGrid w:linePitch="360"/>
        </w:sectPr>
      </w:pPr>
    </w:p>
    <w:p w14:paraId="7C9A935B" w14:textId="5356237F" w:rsidR="00BA0000" w:rsidRDefault="0057381F" w:rsidP="00FE48D5">
      <w:pPr>
        <w:ind w:firstLine="0"/>
        <w:rPr>
          <w:rFonts w:hint="eastAsia"/>
        </w:rPr>
      </w:pPr>
      <w:r w:rsidRPr="008F5925">
        <w:rPr>
          <w:rFonts w:ascii="Arial" w:hAnsi="Arial" w:cs="Arial"/>
          <w:b/>
          <w:bCs/>
          <w:sz w:val="24"/>
          <w:szCs w:val="24"/>
        </w:rPr>
        <w:t>Summary</w:t>
      </w:r>
      <w:r w:rsidR="00FE48D5">
        <w:rPr>
          <w:rFonts w:ascii="Arial" w:hAnsi="Arial" w:cs="Arial"/>
          <w:b/>
          <w:bCs/>
          <w:sz w:val="24"/>
          <w:szCs w:val="24"/>
        </w:rPr>
        <w:t xml:space="preserve"> </w:t>
      </w:r>
      <w:r w:rsidR="00BA0000" w:rsidRPr="002F2E71">
        <w:t xml:space="preserve">In this section, please use 4-5 sentences to describe the gist of the study (no more than 400 characters). This will be included in the conference program should your submission be accepted. Lorem ipsum </w:t>
      </w:r>
      <w:proofErr w:type="spellStart"/>
      <w:r w:rsidR="00BA0000" w:rsidRPr="002F2E71">
        <w:t>dolor</w:t>
      </w:r>
      <w:proofErr w:type="spellEnd"/>
      <w:r w:rsidR="00BA0000" w:rsidRPr="002F2E71">
        <w:t xml:space="preserve"> sit </w:t>
      </w:r>
      <w:proofErr w:type="spellStart"/>
      <w:r w:rsidR="00BA0000" w:rsidRPr="002F2E71">
        <w:t>amet</w:t>
      </w:r>
      <w:proofErr w:type="spellEnd"/>
      <w:r w:rsidR="00BA0000" w:rsidRPr="002F2E71">
        <w:t xml:space="preserve">, </w:t>
      </w:r>
      <w:proofErr w:type="spellStart"/>
      <w:r w:rsidR="00BA0000" w:rsidRPr="002F2E71">
        <w:t>consectetur</w:t>
      </w:r>
      <w:proofErr w:type="spellEnd"/>
      <w:r w:rsidR="00BA0000" w:rsidRPr="002F2E71">
        <w:t xml:space="preserve"> </w:t>
      </w:r>
      <w:proofErr w:type="spellStart"/>
      <w:r w:rsidR="00BA0000" w:rsidRPr="002F2E71">
        <w:t>adipiscing</w:t>
      </w:r>
      <w:proofErr w:type="spellEnd"/>
      <w:r w:rsidR="00BA0000" w:rsidRPr="002F2E71">
        <w:t xml:space="preserve"> </w:t>
      </w:r>
      <w:proofErr w:type="spellStart"/>
      <w:r w:rsidR="00BA0000" w:rsidRPr="002F2E71">
        <w:t>elit</w:t>
      </w:r>
      <w:proofErr w:type="spellEnd"/>
      <w:r w:rsidR="00BA0000" w:rsidRPr="002F2E71">
        <w:t xml:space="preserve">. </w:t>
      </w:r>
      <w:proofErr w:type="spellStart"/>
      <w:r w:rsidR="00BA0000" w:rsidRPr="002F2E71">
        <w:t>Praesent</w:t>
      </w:r>
      <w:proofErr w:type="spellEnd"/>
      <w:r w:rsidR="00BA0000" w:rsidRPr="002F2E71">
        <w:t xml:space="preserve"> in </w:t>
      </w:r>
      <w:proofErr w:type="spellStart"/>
      <w:r w:rsidR="00BA0000" w:rsidRPr="002F2E71">
        <w:t>sollicitudin</w:t>
      </w:r>
      <w:proofErr w:type="spellEnd"/>
      <w:r w:rsidR="00BA0000" w:rsidRPr="002F2E71">
        <w:t xml:space="preserve"> </w:t>
      </w:r>
      <w:proofErr w:type="spellStart"/>
      <w:r w:rsidR="00BA0000" w:rsidRPr="002F2E71">
        <w:t>urna</w:t>
      </w:r>
      <w:proofErr w:type="spellEnd"/>
      <w:r w:rsidR="00BA0000" w:rsidRPr="002F2E71">
        <w:t xml:space="preserve">, ac </w:t>
      </w:r>
      <w:proofErr w:type="spellStart"/>
      <w:r w:rsidR="00BA0000" w:rsidRPr="002F2E71">
        <w:t>laoreet</w:t>
      </w:r>
      <w:proofErr w:type="spellEnd"/>
      <w:r w:rsidR="00BA0000" w:rsidRPr="002F2E71">
        <w:t xml:space="preserve"> ante. </w:t>
      </w:r>
      <w:proofErr w:type="spellStart"/>
      <w:r w:rsidR="00BA0000" w:rsidRPr="002F2E71">
        <w:t>Sed</w:t>
      </w:r>
      <w:proofErr w:type="spellEnd"/>
      <w:r w:rsidR="00BA0000" w:rsidRPr="002F2E71">
        <w:t xml:space="preserve"> </w:t>
      </w:r>
      <w:proofErr w:type="spellStart"/>
      <w:r w:rsidR="00BA0000" w:rsidRPr="002F2E71">
        <w:t>ut</w:t>
      </w:r>
      <w:proofErr w:type="spellEnd"/>
      <w:r w:rsidR="00BA0000" w:rsidRPr="002F2E71">
        <w:t xml:space="preserve"> </w:t>
      </w:r>
      <w:proofErr w:type="spellStart"/>
      <w:r w:rsidR="00BA0000" w:rsidRPr="002F2E71">
        <w:t>metus</w:t>
      </w:r>
      <w:proofErr w:type="spellEnd"/>
      <w:r w:rsidR="00BA0000" w:rsidRPr="002F2E71">
        <w:t xml:space="preserve"> </w:t>
      </w:r>
      <w:proofErr w:type="spellStart"/>
      <w:r w:rsidR="00BA0000" w:rsidRPr="002F2E71">
        <w:t>quis</w:t>
      </w:r>
      <w:proofErr w:type="spellEnd"/>
      <w:r w:rsidR="00BA0000" w:rsidRPr="002F2E71">
        <w:t xml:space="preserve"> </w:t>
      </w:r>
      <w:proofErr w:type="spellStart"/>
      <w:r w:rsidR="00BA0000" w:rsidRPr="002F2E71">
        <w:t>arcu</w:t>
      </w:r>
      <w:proofErr w:type="spellEnd"/>
      <w:r w:rsidR="00BA0000" w:rsidRPr="002F2E71">
        <w:t xml:space="preserve"> </w:t>
      </w:r>
      <w:proofErr w:type="spellStart"/>
      <w:r w:rsidR="00BA0000" w:rsidRPr="002F2E71">
        <w:t>porttitor</w:t>
      </w:r>
      <w:proofErr w:type="spellEnd"/>
      <w:r w:rsidR="00BA0000" w:rsidRPr="002F2E71">
        <w:t xml:space="preserve"> </w:t>
      </w:r>
      <w:proofErr w:type="spellStart"/>
      <w:r w:rsidR="00BA0000" w:rsidRPr="002F2E71">
        <w:t>volutpat</w:t>
      </w:r>
      <w:proofErr w:type="spellEnd"/>
      <w:r w:rsidR="00BA0000" w:rsidRPr="002F2E71">
        <w:t xml:space="preserve">. Donec vitae </w:t>
      </w:r>
      <w:proofErr w:type="spellStart"/>
      <w:r w:rsidR="00BA0000" w:rsidRPr="002F2E71">
        <w:t>ornare</w:t>
      </w:r>
      <w:proofErr w:type="spellEnd"/>
      <w:r w:rsidR="00BA0000" w:rsidRPr="002F2E71">
        <w:t xml:space="preserve"> </w:t>
      </w:r>
      <w:proofErr w:type="spellStart"/>
      <w:r w:rsidR="00BA0000" w:rsidRPr="002F2E71">
        <w:t>nulla</w:t>
      </w:r>
      <w:proofErr w:type="spellEnd"/>
      <w:r w:rsidR="00BA0000" w:rsidRPr="002F2E71">
        <w:t xml:space="preserve">. </w:t>
      </w:r>
      <w:proofErr w:type="spellStart"/>
      <w:r w:rsidR="00BA0000" w:rsidRPr="002F2E71">
        <w:t>Mauris</w:t>
      </w:r>
      <w:proofErr w:type="spellEnd"/>
      <w:r w:rsidR="00BA0000" w:rsidRPr="002F2E71">
        <w:t xml:space="preserve"> </w:t>
      </w:r>
      <w:proofErr w:type="spellStart"/>
      <w:r w:rsidR="00BA0000" w:rsidRPr="002F2E71">
        <w:t>volutpat</w:t>
      </w:r>
      <w:proofErr w:type="spellEnd"/>
      <w:r w:rsidR="00BA0000" w:rsidRPr="002F2E71">
        <w:t xml:space="preserve"> </w:t>
      </w:r>
      <w:proofErr w:type="spellStart"/>
      <w:r w:rsidR="00BA0000" w:rsidRPr="002F2E71">
        <w:t>sem</w:t>
      </w:r>
      <w:proofErr w:type="spellEnd"/>
      <w:r w:rsidR="00BA0000" w:rsidRPr="002F2E71">
        <w:t xml:space="preserve"> </w:t>
      </w:r>
      <w:proofErr w:type="spellStart"/>
      <w:r w:rsidR="00BA0000" w:rsidRPr="002F2E71">
        <w:t>metus</w:t>
      </w:r>
      <w:proofErr w:type="spellEnd"/>
      <w:r w:rsidR="00BA0000" w:rsidRPr="002F2E71">
        <w:t xml:space="preserve">, vitae </w:t>
      </w:r>
      <w:proofErr w:type="spellStart"/>
      <w:r w:rsidR="00BA0000" w:rsidRPr="002F2E71">
        <w:t>rhoncus</w:t>
      </w:r>
      <w:proofErr w:type="spellEnd"/>
      <w:r w:rsidR="00BA0000" w:rsidRPr="002F2E71">
        <w:t xml:space="preserve"> </w:t>
      </w:r>
      <w:proofErr w:type="spellStart"/>
      <w:r w:rsidR="00BA0000" w:rsidRPr="002F2E71">
        <w:t>nulla</w:t>
      </w:r>
      <w:proofErr w:type="spellEnd"/>
      <w:r w:rsidR="00BA0000" w:rsidRPr="002F2E71">
        <w:t xml:space="preserve"> </w:t>
      </w:r>
      <w:proofErr w:type="spellStart"/>
      <w:r w:rsidR="00BA0000" w:rsidRPr="002F2E71">
        <w:t>hendrerit</w:t>
      </w:r>
      <w:proofErr w:type="spellEnd"/>
      <w:r w:rsidR="00BA0000" w:rsidRPr="002F2E71">
        <w:t xml:space="preserve"> non. </w:t>
      </w:r>
      <w:proofErr w:type="spellStart"/>
      <w:r w:rsidR="00BA0000" w:rsidRPr="002F2E71">
        <w:t>Pellentesque</w:t>
      </w:r>
      <w:proofErr w:type="spellEnd"/>
      <w:r w:rsidR="00BA0000" w:rsidRPr="002F2E71">
        <w:t xml:space="preserve"> </w:t>
      </w:r>
      <w:proofErr w:type="spellStart"/>
      <w:r w:rsidR="00BA0000" w:rsidRPr="002F2E71">
        <w:t>pretium</w:t>
      </w:r>
      <w:proofErr w:type="spellEnd"/>
      <w:r w:rsidR="00BA0000" w:rsidRPr="002F2E71">
        <w:t xml:space="preserve"> </w:t>
      </w:r>
      <w:proofErr w:type="spellStart"/>
      <w:r w:rsidR="00BA0000" w:rsidRPr="002F2E71">
        <w:t>orci</w:t>
      </w:r>
      <w:proofErr w:type="spellEnd"/>
      <w:r w:rsidR="00BA0000" w:rsidRPr="002F2E71">
        <w:t xml:space="preserve"> ac </w:t>
      </w:r>
      <w:proofErr w:type="spellStart"/>
      <w:r w:rsidR="00BA0000" w:rsidRPr="002F2E71">
        <w:t>venenatis</w:t>
      </w:r>
      <w:proofErr w:type="spellEnd"/>
      <w:r w:rsidR="00BA0000" w:rsidRPr="002F2E71">
        <w:t xml:space="preserve"> </w:t>
      </w:r>
      <w:proofErr w:type="spellStart"/>
      <w:r w:rsidR="00BA0000" w:rsidRPr="002F2E71">
        <w:t>lobortis</w:t>
      </w:r>
      <w:proofErr w:type="spellEnd"/>
      <w:r w:rsidR="00BA0000" w:rsidRPr="002F2E71">
        <w:t>.</w:t>
      </w:r>
    </w:p>
    <w:p w14:paraId="78196ACC" w14:textId="320D5E07" w:rsidR="004D0E84" w:rsidRDefault="005617B9" w:rsidP="005617B9">
      <w:pPr>
        <w:ind w:firstLine="0"/>
        <w:rPr>
          <w:rFonts w:hint="eastAsia"/>
        </w:rPr>
      </w:pPr>
      <w:r w:rsidRPr="00C27521">
        <w:rPr>
          <w:rFonts w:ascii="Arial" w:hAnsi="Arial" w:cs="Arial"/>
          <w:b/>
          <w:bCs/>
        </w:rPr>
        <w:t>Keywords</w:t>
      </w:r>
      <w:r w:rsidR="00EE20B2">
        <w:rPr>
          <w:rFonts w:ascii="Arial" w:hAnsi="Arial" w:cs="Arial"/>
          <w:b/>
          <w:bCs/>
        </w:rPr>
        <w:t xml:space="preserve"> </w:t>
      </w:r>
      <w:r w:rsidR="00EE20B2" w:rsidRPr="00EE20B2">
        <w:rPr>
          <w:rStyle w:val="acopre"/>
        </w:rPr>
        <w:t xml:space="preserve">· </w:t>
      </w:r>
      <w:r w:rsidR="00C27521" w:rsidRPr="00EE20B2">
        <w:t xml:space="preserve">One </w:t>
      </w:r>
      <w:r w:rsidR="00EE20B2" w:rsidRPr="00EE20B2">
        <w:rPr>
          <w:rStyle w:val="acopre"/>
        </w:rPr>
        <w:t xml:space="preserve">· </w:t>
      </w:r>
      <w:r w:rsidR="00C27521" w:rsidRPr="00EE20B2">
        <w:t xml:space="preserve">Two </w:t>
      </w:r>
      <w:r w:rsidR="00EE20B2" w:rsidRPr="00EE20B2">
        <w:rPr>
          <w:rStyle w:val="acopre"/>
        </w:rPr>
        <w:t>·</w:t>
      </w:r>
      <w:r w:rsidR="00EE20B2">
        <w:rPr>
          <w:rStyle w:val="acopre"/>
        </w:rPr>
        <w:t xml:space="preserve"> </w:t>
      </w:r>
      <w:r w:rsidR="00C27521" w:rsidRPr="00EE20B2">
        <w:t xml:space="preserve">Three </w:t>
      </w:r>
      <w:r w:rsidR="00EE20B2" w:rsidRPr="00EE20B2">
        <w:rPr>
          <w:rStyle w:val="acopre"/>
        </w:rPr>
        <w:t>·</w:t>
      </w:r>
      <w:r w:rsidR="00EE20B2">
        <w:rPr>
          <w:rStyle w:val="acopre"/>
        </w:rPr>
        <w:t xml:space="preserve"> </w:t>
      </w:r>
      <w:r w:rsidR="00C27521" w:rsidRPr="00EE20B2">
        <w:t>Four</w:t>
      </w:r>
      <w:r w:rsidR="00EE20B2">
        <w:t xml:space="preserve"> </w:t>
      </w:r>
      <w:r w:rsidR="00EE20B2" w:rsidRPr="00EE20B2">
        <w:rPr>
          <w:rStyle w:val="acopre"/>
        </w:rPr>
        <w:t>·</w:t>
      </w:r>
      <w:r w:rsidR="00EE20B2">
        <w:rPr>
          <w:rStyle w:val="acopre"/>
        </w:rPr>
        <w:t xml:space="preserve"> </w:t>
      </w:r>
      <w:r w:rsidR="00C27521" w:rsidRPr="00EE20B2">
        <w:t>Five</w:t>
      </w:r>
    </w:p>
    <w:p w14:paraId="169E2D9B" w14:textId="4A254A1C" w:rsidR="004D0E84" w:rsidRDefault="00765E93" w:rsidP="00576F67">
      <w:pPr>
        <w:ind w:firstLine="0"/>
        <w:rPr>
          <w:rFonts w:hint="eastAsia"/>
        </w:rPr>
      </w:pPr>
      <w:r>
        <w:rPr>
          <w:noProof/>
        </w:rPr>
        <w:drawing>
          <wp:anchor distT="0" distB="0" distL="114300" distR="114300" simplePos="0" relativeHeight="251658240" behindDoc="0" locked="0" layoutInCell="1" allowOverlap="1" wp14:anchorId="37D75651" wp14:editId="423EECBC">
            <wp:simplePos x="0" y="0"/>
            <wp:positionH relativeFrom="margin">
              <wp:posOffset>8255</wp:posOffset>
            </wp:positionH>
            <wp:positionV relativeFrom="paragraph">
              <wp:posOffset>34185</wp:posOffset>
            </wp:positionV>
            <wp:extent cx="126891" cy="126891"/>
            <wp:effectExtent l="0" t="0" r="6985" b="6985"/>
            <wp:wrapNone/>
            <wp:docPr id="2" name="Graphic 2"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Envelop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26891" cy="126891"/>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5617B9">
        <w:t>Name: email@domain.com</w:t>
      </w:r>
    </w:p>
    <w:p w14:paraId="1051143F" w14:textId="77777777" w:rsidR="002219A3" w:rsidRPr="007E5D2E" w:rsidRDefault="002219A3" w:rsidP="00FC5828">
      <w:pPr>
        <w:rPr>
          <w:rFonts w:hint="eastAsia"/>
          <w:sz w:val="12"/>
          <w:szCs w:val="12"/>
        </w:rPr>
      </w:pPr>
    </w:p>
    <w:p w14:paraId="37C1CE06" w14:textId="6A54EC62" w:rsidR="00F27473" w:rsidRDefault="007F12D5" w:rsidP="00FE48D5">
      <w:pPr>
        <w:ind w:firstLine="0"/>
        <w:rPr>
          <w:rFonts w:hint="eastAsia"/>
        </w:rPr>
      </w:pPr>
      <w:r>
        <w:rPr>
          <w:rFonts w:ascii="Arial" w:hAnsi="Arial" w:cs="Arial"/>
          <w:b/>
          <w:bCs/>
          <w:sz w:val="24"/>
          <w:szCs w:val="24"/>
        </w:rPr>
        <w:t>Introduction</w:t>
      </w:r>
      <w:r w:rsidR="008F5925">
        <w:rPr>
          <w:rFonts w:ascii="Arial" w:hAnsi="Arial" w:cs="Arial"/>
          <w:b/>
          <w:bCs/>
          <w:sz w:val="24"/>
          <w:szCs w:val="24"/>
        </w:rPr>
        <w:t xml:space="preserve"> </w:t>
      </w:r>
      <w:r w:rsidR="00264A1B" w:rsidRPr="00264A1B">
        <w:t>In this section, please use 4-5 sentences to introduce the theoretical background of your study.</w:t>
      </w:r>
      <w:r w:rsidR="00F5425F">
        <w:t xml:space="preserve"> </w:t>
      </w:r>
      <w:r w:rsidR="00264A1B" w:rsidRPr="00264A1B">
        <w:t>For in-</w:t>
      </w:r>
      <w:r w:rsidR="00264A1B" w:rsidRPr="00F5425F">
        <w:t xml:space="preserve">text citations both single references </w:t>
      </w:r>
      <w:r w:rsidR="00D8098C" w:rsidRPr="00F5425F">
        <w:t>(Fiske, 2020)</w:t>
      </w:r>
      <w:r w:rsidR="00264A1B" w:rsidRPr="00F5425F">
        <w:t xml:space="preserve"> or multiple references </w:t>
      </w:r>
      <w:r w:rsidR="00F5425F" w:rsidRPr="00F5425F">
        <w:t xml:space="preserve">(Davidson, 1998; Jack, </w:t>
      </w:r>
      <w:proofErr w:type="spellStart"/>
      <w:r w:rsidR="00F5425F" w:rsidRPr="00F5425F">
        <w:t>Garood</w:t>
      </w:r>
      <w:proofErr w:type="spellEnd"/>
      <w:r w:rsidR="00F5425F" w:rsidRPr="00F5425F">
        <w:t xml:space="preserve">, Yu, Caldara, </w:t>
      </w:r>
      <w:proofErr w:type="spellStart"/>
      <w:r w:rsidR="00F5425F" w:rsidRPr="00F5425F">
        <w:t>Schyns</w:t>
      </w:r>
      <w:proofErr w:type="spellEnd"/>
      <w:r w:rsidR="00F5425F" w:rsidRPr="00F5425F">
        <w:t>, 2012)</w:t>
      </w:r>
      <w:r w:rsidR="00264A1B" w:rsidRPr="00F5425F">
        <w:t xml:space="preserve"> are possible. You can cite as many references as you are able to fit on the single page with the reference list included.</w:t>
      </w:r>
      <w:r w:rsidR="00FE48D5" w:rsidRPr="00F5425F">
        <w:t xml:space="preserve"> </w:t>
      </w:r>
      <w:r w:rsidR="00264A1B" w:rsidRPr="00F5425F">
        <w:t>A single figure can be placed</w:t>
      </w:r>
      <w:r w:rsidR="00264A1B" w:rsidRPr="00264A1B">
        <w:t xml:space="preserve"> in the document at a suitable position within a single column.</w:t>
      </w:r>
      <w:r w:rsidR="00F27473" w:rsidRPr="00F27473">
        <w:t xml:space="preserve"> </w:t>
      </w:r>
    </w:p>
    <w:p w14:paraId="286BEE16" w14:textId="77777777" w:rsidR="00F27473" w:rsidRDefault="00F27473" w:rsidP="00F27473">
      <w:pPr>
        <w:keepNext/>
        <w:ind w:firstLine="0"/>
        <w:rPr>
          <w:rFonts w:hint="eastAsia"/>
        </w:rPr>
      </w:pPr>
      <w:r>
        <w:rPr>
          <w:noProof/>
        </w:rPr>
        <w:drawing>
          <wp:inline distT="0" distB="0" distL="0" distR="0" wp14:anchorId="08F296E7" wp14:editId="43C6D636">
            <wp:extent cx="2970530" cy="216090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0530" cy="2160905"/>
                    </a:xfrm>
                    <a:prstGeom prst="rect">
                      <a:avLst/>
                    </a:prstGeom>
                    <a:noFill/>
                    <a:ln>
                      <a:noFill/>
                    </a:ln>
                  </pic:spPr>
                </pic:pic>
              </a:graphicData>
            </a:graphic>
          </wp:inline>
        </w:drawing>
      </w:r>
    </w:p>
    <w:p w14:paraId="025C1E2A" w14:textId="6D20A608" w:rsidR="00146F0A" w:rsidRPr="003072B5" w:rsidRDefault="00F27473" w:rsidP="007E5D2E">
      <w:pPr>
        <w:pStyle w:val="Caption"/>
        <w:spacing w:after="0"/>
        <w:ind w:firstLine="0"/>
        <w:jc w:val="both"/>
        <w:rPr>
          <w:rFonts w:ascii="Arial" w:hAnsi="Arial" w:cs="Arial"/>
          <w:sz w:val="18"/>
        </w:rPr>
      </w:pPr>
      <w:r w:rsidRPr="003072B5">
        <w:rPr>
          <w:rFonts w:ascii="Arial" w:hAnsi="Arial" w:cs="Arial"/>
          <w:sz w:val="18"/>
        </w:rPr>
        <w:t xml:space="preserve">Figure </w:t>
      </w:r>
      <w:r w:rsidRPr="003072B5">
        <w:rPr>
          <w:rFonts w:ascii="Arial" w:hAnsi="Arial" w:cs="Arial"/>
          <w:sz w:val="18"/>
        </w:rPr>
        <w:fldChar w:fldCharType="begin"/>
      </w:r>
      <w:r w:rsidRPr="003072B5">
        <w:rPr>
          <w:rFonts w:ascii="Arial" w:hAnsi="Arial" w:cs="Arial"/>
          <w:sz w:val="18"/>
        </w:rPr>
        <w:instrText xml:space="preserve"> SEQ Figure \* ARABIC </w:instrText>
      </w:r>
      <w:r w:rsidRPr="003072B5">
        <w:rPr>
          <w:rFonts w:ascii="Arial" w:hAnsi="Arial" w:cs="Arial"/>
          <w:sz w:val="18"/>
        </w:rPr>
        <w:fldChar w:fldCharType="separate"/>
      </w:r>
      <w:r w:rsidR="00C05A4F">
        <w:rPr>
          <w:rFonts w:ascii="Arial" w:hAnsi="Arial" w:cs="Arial"/>
          <w:noProof/>
          <w:sz w:val="18"/>
        </w:rPr>
        <w:t>1</w:t>
      </w:r>
      <w:r w:rsidRPr="003072B5">
        <w:rPr>
          <w:rFonts w:ascii="Arial" w:hAnsi="Arial" w:cs="Arial"/>
          <w:sz w:val="18"/>
        </w:rPr>
        <w:fldChar w:fldCharType="end"/>
      </w:r>
      <w:r w:rsidR="003072B5" w:rsidRPr="003072B5">
        <w:rPr>
          <w:rFonts w:ascii="Arial" w:hAnsi="Arial" w:cs="Arial"/>
          <w:sz w:val="18"/>
        </w:rPr>
        <w:t xml:space="preserve">: </w:t>
      </w:r>
      <w:r w:rsidR="003072B5" w:rsidRPr="003072B5">
        <w:rPr>
          <w:rFonts w:ascii="Arial" w:hAnsi="Arial" w:cs="Arial"/>
          <w:bCs/>
          <w:iCs w:val="0"/>
          <w:color w:val="000000"/>
          <w:sz w:val="18"/>
        </w:rPr>
        <w:t>An example figure, which you can move to</w:t>
      </w:r>
      <w:r w:rsidR="003072B5" w:rsidRPr="003072B5">
        <w:rPr>
          <w:rFonts w:ascii="Arial" w:hAnsi="Arial" w:cs="Arial"/>
          <w:bCs/>
          <w:iCs w:val="0"/>
          <w:color w:val="000000"/>
          <w:sz w:val="18"/>
        </w:rPr>
        <w:br/>
        <w:t>where you see it fit</w:t>
      </w:r>
    </w:p>
    <w:p w14:paraId="52B5D1D8" w14:textId="77777777" w:rsidR="007E5D2E" w:rsidRPr="007E5D2E" w:rsidRDefault="007E5D2E" w:rsidP="007E5D2E">
      <w:pPr>
        <w:pStyle w:val="NormalWeb"/>
        <w:spacing w:before="0" w:beforeAutospacing="0" w:after="0" w:afterAutospacing="0"/>
        <w:ind w:firstLine="0"/>
        <w:rPr>
          <w:rFonts w:ascii="Arial" w:hAnsi="Arial" w:cs="Arial"/>
          <w:b/>
          <w:bCs/>
          <w:sz w:val="12"/>
          <w:szCs w:val="12"/>
        </w:rPr>
      </w:pPr>
    </w:p>
    <w:p w14:paraId="3378C816" w14:textId="1477CB10" w:rsidR="007E5D2E" w:rsidRPr="00794BB2" w:rsidRDefault="00290CFA" w:rsidP="007E5D2E">
      <w:pPr>
        <w:pStyle w:val="NormalWeb"/>
        <w:spacing w:before="0" w:beforeAutospacing="0" w:after="0" w:afterAutospacing="0"/>
        <w:ind w:firstLine="0"/>
        <w:rPr>
          <w:rFonts w:ascii="URWPalladioL-Roma" w:eastAsiaTheme="minorEastAsia" w:hAnsi="URWPalladioL-Roma" w:cstheme="minorBidi" w:hint="eastAsia"/>
          <w:sz w:val="20"/>
          <w:szCs w:val="22"/>
        </w:rPr>
      </w:pPr>
      <w:r w:rsidRPr="007F12D5">
        <w:rPr>
          <w:rFonts w:ascii="Arial" w:hAnsi="Arial" w:cs="Arial"/>
          <w:b/>
          <w:bCs/>
        </w:rPr>
        <w:t>Aim</w:t>
      </w:r>
      <w:r w:rsidR="007F12D5" w:rsidRPr="007F12D5">
        <w:rPr>
          <w:rFonts w:ascii="Arial" w:hAnsi="Arial" w:cs="Arial"/>
          <w:b/>
          <w:bCs/>
        </w:rPr>
        <w:t>s</w:t>
      </w:r>
      <w:r w:rsidR="00FE48D5">
        <w:rPr>
          <w:rFonts w:ascii="Arial" w:hAnsi="Arial" w:cs="Arial"/>
          <w:b/>
          <w:bCs/>
        </w:rPr>
        <w:t xml:space="preserve"> </w:t>
      </w:r>
      <w:r w:rsidR="007003AB" w:rsidRPr="00794BB2">
        <w:rPr>
          <w:rFonts w:ascii="URWPalladioL-Roma" w:eastAsiaTheme="minorEastAsia" w:hAnsi="URWPalladioL-Roma" w:cstheme="minorBidi"/>
          <w:sz w:val="20"/>
          <w:szCs w:val="22"/>
        </w:rPr>
        <w:t xml:space="preserve">In this section, please use 3-4 sentences to articulate the research question(s), hypothesis, and predictions (if applicable). Proin vitae fermentum </w:t>
      </w:r>
      <w:proofErr w:type="spellStart"/>
      <w:r w:rsidR="007003AB" w:rsidRPr="00794BB2">
        <w:rPr>
          <w:rFonts w:ascii="URWPalladioL-Roma" w:eastAsiaTheme="minorEastAsia" w:hAnsi="URWPalladioL-Roma" w:cstheme="minorBidi"/>
          <w:sz w:val="20"/>
          <w:szCs w:val="22"/>
        </w:rPr>
        <w:t>enim</w:t>
      </w:r>
      <w:proofErr w:type="spellEnd"/>
      <w:r w:rsidR="007003AB" w:rsidRPr="00794BB2">
        <w:rPr>
          <w:rFonts w:ascii="URWPalladioL-Roma" w:eastAsiaTheme="minorEastAsia" w:hAnsi="URWPalladioL-Roma" w:cstheme="minorBidi"/>
          <w:sz w:val="20"/>
          <w:szCs w:val="22"/>
        </w:rPr>
        <w:t xml:space="preserve">. Proin </w:t>
      </w:r>
      <w:proofErr w:type="spellStart"/>
      <w:r w:rsidR="007003AB" w:rsidRPr="00794BB2">
        <w:rPr>
          <w:rFonts w:ascii="URWPalladioL-Roma" w:eastAsiaTheme="minorEastAsia" w:hAnsi="URWPalladioL-Roma" w:cstheme="minorBidi"/>
          <w:sz w:val="20"/>
          <w:szCs w:val="22"/>
        </w:rPr>
        <w:t>sed</w:t>
      </w:r>
      <w:proofErr w:type="spellEnd"/>
      <w:r w:rsidR="007003AB" w:rsidRPr="00794BB2">
        <w:rPr>
          <w:rFonts w:ascii="URWPalladioL-Roma" w:eastAsiaTheme="minorEastAsia" w:hAnsi="URWPalladioL-Roma" w:cstheme="minorBidi"/>
          <w:sz w:val="20"/>
          <w:szCs w:val="22"/>
        </w:rPr>
        <w:t xml:space="preserve"> </w:t>
      </w:r>
      <w:proofErr w:type="spellStart"/>
      <w:r w:rsidR="007003AB" w:rsidRPr="00794BB2">
        <w:rPr>
          <w:rFonts w:ascii="URWPalladioL-Roma" w:eastAsiaTheme="minorEastAsia" w:hAnsi="URWPalladioL-Roma" w:cstheme="minorBidi"/>
          <w:sz w:val="20"/>
          <w:szCs w:val="22"/>
        </w:rPr>
        <w:t>dignissim</w:t>
      </w:r>
      <w:proofErr w:type="spellEnd"/>
      <w:r w:rsidR="007003AB" w:rsidRPr="00794BB2">
        <w:rPr>
          <w:rFonts w:ascii="URWPalladioL-Roma" w:eastAsiaTheme="minorEastAsia" w:hAnsi="URWPalladioL-Roma" w:cstheme="minorBidi"/>
          <w:sz w:val="20"/>
          <w:szCs w:val="22"/>
        </w:rPr>
        <w:t xml:space="preserve"> </w:t>
      </w:r>
      <w:proofErr w:type="spellStart"/>
      <w:r w:rsidR="007003AB" w:rsidRPr="00794BB2">
        <w:rPr>
          <w:rFonts w:ascii="URWPalladioL-Roma" w:eastAsiaTheme="minorEastAsia" w:hAnsi="URWPalladioL-Roma" w:cstheme="minorBidi"/>
          <w:sz w:val="20"/>
          <w:szCs w:val="22"/>
        </w:rPr>
        <w:t>neque</w:t>
      </w:r>
      <w:proofErr w:type="spellEnd"/>
      <w:r w:rsidR="007003AB" w:rsidRPr="00794BB2">
        <w:rPr>
          <w:rFonts w:ascii="URWPalladioL-Roma" w:eastAsiaTheme="minorEastAsia" w:hAnsi="URWPalladioL-Roma" w:cstheme="minorBidi"/>
          <w:sz w:val="20"/>
          <w:szCs w:val="22"/>
        </w:rPr>
        <w:t xml:space="preserve">, </w:t>
      </w:r>
      <w:proofErr w:type="spellStart"/>
      <w:r w:rsidR="007003AB" w:rsidRPr="00794BB2">
        <w:rPr>
          <w:rFonts w:ascii="URWPalladioL-Roma" w:eastAsiaTheme="minorEastAsia" w:hAnsi="URWPalladioL-Roma" w:cstheme="minorBidi"/>
          <w:sz w:val="20"/>
          <w:szCs w:val="22"/>
        </w:rPr>
        <w:t>vel</w:t>
      </w:r>
      <w:proofErr w:type="spellEnd"/>
      <w:r w:rsidR="007003AB" w:rsidRPr="00794BB2">
        <w:rPr>
          <w:rFonts w:ascii="URWPalladioL-Roma" w:eastAsiaTheme="minorEastAsia" w:hAnsi="URWPalladioL-Roma" w:cstheme="minorBidi"/>
          <w:sz w:val="20"/>
          <w:szCs w:val="22"/>
        </w:rPr>
        <w:t xml:space="preserve"> </w:t>
      </w:r>
      <w:proofErr w:type="spellStart"/>
      <w:r w:rsidR="007003AB" w:rsidRPr="00794BB2">
        <w:rPr>
          <w:rFonts w:ascii="URWPalladioL-Roma" w:eastAsiaTheme="minorEastAsia" w:hAnsi="URWPalladioL-Roma" w:cstheme="minorBidi"/>
          <w:sz w:val="20"/>
          <w:szCs w:val="22"/>
        </w:rPr>
        <w:t>volutpat</w:t>
      </w:r>
      <w:proofErr w:type="spellEnd"/>
      <w:r w:rsidR="007003AB" w:rsidRPr="00794BB2">
        <w:rPr>
          <w:rFonts w:ascii="URWPalladioL-Roma" w:eastAsiaTheme="minorEastAsia" w:hAnsi="URWPalladioL-Roma" w:cstheme="minorBidi"/>
          <w:sz w:val="20"/>
          <w:szCs w:val="22"/>
        </w:rPr>
        <w:t xml:space="preserve"> </w:t>
      </w:r>
      <w:proofErr w:type="spellStart"/>
      <w:r w:rsidR="007003AB" w:rsidRPr="00794BB2">
        <w:rPr>
          <w:rFonts w:ascii="URWPalladioL-Roma" w:eastAsiaTheme="minorEastAsia" w:hAnsi="URWPalladioL-Roma" w:cstheme="minorBidi"/>
          <w:sz w:val="20"/>
          <w:szCs w:val="22"/>
        </w:rPr>
        <w:t>justo</w:t>
      </w:r>
      <w:proofErr w:type="spellEnd"/>
      <w:r w:rsidR="007003AB" w:rsidRPr="00794BB2">
        <w:rPr>
          <w:rFonts w:ascii="URWPalladioL-Roma" w:eastAsiaTheme="minorEastAsia" w:hAnsi="URWPalladioL-Roma" w:cstheme="minorBidi"/>
          <w:sz w:val="20"/>
          <w:szCs w:val="22"/>
        </w:rPr>
        <w:t xml:space="preserve">. In </w:t>
      </w:r>
      <w:proofErr w:type="spellStart"/>
      <w:r w:rsidR="007003AB" w:rsidRPr="00794BB2">
        <w:rPr>
          <w:rFonts w:ascii="URWPalladioL-Roma" w:eastAsiaTheme="minorEastAsia" w:hAnsi="URWPalladioL-Roma" w:cstheme="minorBidi"/>
          <w:sz w:val="20"/>
          <w:szCs w:val="22"/>
        </w:rPr>
        <w:t>finibus</w:t>
      </w:r>
      <w:proofErr w:type="spellEnd"/>
      <w:r w:rsidR="007003AB" w:rsidRPr="00794BB2">
        <w:rPr>
          <w:rFonts w:ascii="URWPalladioL-Roma" w:eastAsiaTheme="minorEastAsia" w:hAnsi="URWPalladioL-Roma" w:cstheme="minorBidi"/>
          <w:sz w:val="20"/>
          <w:szCs w:val="22"/>
        </w:rPr>
        <w:t xml:space="preserve"> mi </w:t>
      </w:r>
      <w:proofErr w:type="spellStart"/>
      <w:r w:rsidR="007003AB" w:rsidRPr="00794BB2">
        <w:rPr>
          <w:rFonts w:ascii="URWPalladioL-Roma" w:eastAsiaTheme="minorEastAsia" w:hAnsi="URWPalladioL-Roma" w:cstheme="minorBidi"/>
          <w:sz w:val="20"/>
          <w:szCs w:val="22"/>
        </w:rPr>
        <w:t>mi</w:t>
      </w:r>
      <w:proofErr w:type="spellEnd"/>
      <w:r w:rsidR="007003AB" w:rsidRPr="00794BB2">
        <w:rPr>
          <w:rFonts w:ascii="URWPalladioL-Roma" w:eastAsiaTheme="minorEastAsia" w:hAnsi="URWPalladioL-Roma" w:cstheme="minorBidi"/>
          <w:sz w:val="20"/>
          <w:szCs w:val="22"/>
        </w:rPr>
        <w:t xml:space="preserve">, </w:t>
      </w:r>
      <w:proofErr w:type="spellStart"/>
      <w:r w:rsidR="007003AB" w:rsidRPr="00794BB2">
        <w:rPr>
          <w:rFonts w:ascii="URWPalladioL-Roma" w:eastAsiaTheme="minorEastAsia" w:hAnsi="URWPalladioL-Roma" w:cstheme="minorBidi"/>
          <w:sz w:val="20"/>
          <w:szCs w:val="22"/>
        </w:rPr>
        <w:t>sed</w:t>
      </w:r>
      <w:proofErr w:type="spellEnd"/>
      <w:r w:rsidR="007003AB" w:rsidRPr="00794BB2">
        <w:rPr>
          <w:rFonts w:ascii="URWPalladioL-Roma" w:eastAsiaTheme="minorEastAsia" w:hAnsi="URWPalladioL-Roma" w:cstheme="minorBidi"/>
          <w:sz w:val="20"/>
          <w:szCs w:val="22"/>
        </w:rPr>
        <w:t xml:space="preserve"> semper </w:t>
      </w:r>
      <w:proofErr w:type="spellStart"/>
      <w:r w:rsidR="007003AB" w:rsidRPr="00794BB2">
        <w:rPr>
          <w:rFonts w:ascii="URWPalladioL-Roma" w:eastAsiaTheme="minorEastAsia" w:hAnsi="URWPalladioL-Roma" w:cstheme="minorBidi"/>
          <w:sz w:val="20"/>
          <w:szCs w:val="22"/>
        </w:rPr>
        <w:t>arcu</w:t>
      </w:r>
      <w:proofErr w:type="spellEnd"/>
      <w:r w:rsidR="007003AB" w:rsidRPr="00794BB2">
        <w:rPr>
          <w:rFonts w:ascii="URWPalladioL-Roma" w:eastAsiaTheme="minorEastAsia" w:hAnsi="URWPalladioL-Roma" w:cstheme="minorBidi"/>
          <w:sz w:val="20"/>
          <w:szCs w:val="22"/>
        </w:rPr>
        <w:t xml:space="preserve"> </w:t>
      </w:r>
      <w:proofErr w:type="spellStart"/>
      <w:r w:rsidR="007003AB" w:rsidRPr="00794BB2">
        <w:rPr>
          <w:rFonts w:ascii="URWPalladioL-Roma" w:eastAsiaTheme="minorEastAsia" w:hAnsi="URWPalladioL-Roma" w:cstheme="minorBidi"/>
          <w:sz w:val="20"/>
          <w:szCs w:val="22"/>
        </w:rPr>
        <w:t>mattis</w:t>
      </w:r>
      <w:proofErr w:type="spellEnd"/>
      <w:r w:rsidR="007003AB" w:rsidRPr="00794BB2">
        <w:rPr>
          <w:rFonts w:ascii="URWPalladioL-Roma" w:eastAsiaTheme="minorEastAsia" w:hAnsi="URWPalladioL-Roma" w:cstheme="minorBidi"/>
          <w:sz w:val="20"/>
          <w:szCs w:val="22"/>
        </w:rPr>
        <w:t xml:space="preserve"> non. </w:t>
      </w:r>
      <w:proofErr w:type="spellStart"/>
      <w:r w:rsidR="007003AB" w:rsidRPr="00794BB2">
        <w:rPr>
          <w:rFonts w:ascii="URWPalladioL-Roma" w:eastAsiaTheme="minorEastAsia" w:hAnsi="URWPalladioL-Roma" w:cstheme="minorBidi"/>
          <w:sz w:val="20"/>
          <w:szCs w:val="22"/>
        </w:rPr>
        <w:t>Quisque</w:t>
      </w:r>
      <w:proofErr w:type="spellEnd"/>
      <w:r w:rsidR="007003AB" w:rsidRPr="00794BB2">
        <w:rPr>
          <w:rFonts w:ascii="URWPalladioL-Roma" w:eastAsiaTheme="minorEastAsia" w:hAnsi="URWPalladioL-Roma" w:cstheme="minorBidi"/>
          <w:sz w:val="20"/>
          <w:szCs w:val="22"/>
        </w:rPr>
        <w:t xml:space="preserve"> </w:t>
      </w:r>
      <w:proofErr w:type="spellStart"/>
      <w:r w:rsidR="007003AB" w:rsidRPr="00794BB2">
        <w:rPr>
          <w:rFonts w:ascii="URWPalladioL-Roma" w:eastAsiaTheme="minorEastAsia" w:hAnsi="URWPalladioL-Roma" w:cstheme="minorBidi"/>
          <w:sz w:val="20"/>
          <w:szCs w:val="22"/>
        </w:rPr>
        <w:t>facilisis</w:t>
      </w:r>
      <w:proofErr w:type="spellEnd"/>
      <w:r w:rsidR="007003AB" w:rsidRPr="00794BB2">
        <w:rPr>
          <w:rFonts w:ascii="URWPalladioL-Roma" w:eastAsiaTheme="minorEastAsia" w:hAnsi="URWPalladioL-Roma" w:cstheme="minorBidi"/>
          <w:sz w:val="20"/>
          <w:szCs w:val="22"/>
        </w:rPr>
        <w:t xml:space="preserve"> </w:t>
      </w:r>
      <w:proofErr w:type="spellStart"/>
      <w:r w:rsidR="007003AB" w:rsidRPr="00794BB2">
        <w:rPr>
          <w:rFonts w:ascii="URWPalladioL-Roma" w:eastAsiaTheme="minorEastAsia" w:hAnsi="URWPalladioL-Roma" w:cstheme="minorBidi"/>
          <w:sz w:val="20"/>
          <w:szCs w:val="22"/>
        </w:rPr>
        <w:t>lectus</w:t>
      </w:r>
      <w:proofErr w:type="spellEnd"/>
      <w:r w:rsidR="007003AB" w:rsidRPr="00794BB2">
        <w:rPr>
          <w:rFonts w:ascii="URWPalladioL-Roma" w:eastAsiaTheme="minorEastAsia" w:hAnsi="URWPalladioL-Roma" w:cstheme="minorBidi"/>
          <w:sz w:val="20"/>
          <w:szCs w:val="22"/>
        </w:rPr>
        <w:t xml:space="preserve"> at </w:t>
      </w:r>
      <w:proofErr w:type="spellStart"/>
      <w:r w:rsidR="007003AB" w:rsidRPr="00794BB2">
        <w:rPr>
          <w:rFonts w:ascii="URWPalladioL-Roma" w:eastAsiaTheme="minorEastAsia" w:hAnsi="URWPalladioL-Roma" w:cstheme="minorBidi"/>
          <w:sz w:val="20"/>
          <w:szCs w:val="22"/>
        </w:rPr>
        <w:t>augue</w:t>
      </w:r>
      <w:proofErr w:type="spellEnd"/>
      <w:r w:rsidR="007003AB" w:rsidRPr="00794BB2">
        <w:rPr>
          <w:rFonts w:ascii="URWPalladioL-Roma" w:eastAsiaTheme="minorEastAsia" w:hAnsi="URWPalladioL-Roma" w:cstheme="minorBidi"/>
          <w:sz w:val="20"/>
          <w:szCs w:val="22"/>
        </w:rPr>
        <w:t xml:space="preserve"> </w:t>
      </w:r>
      <w:proofErr w:type="spellStart"/>
      <w:r w:rsidR="007003AB" w:rsidRPr="00794BB2">
        <w:rPr>
          <w:rFonts w:ascii="URWPalladioL-Roma" w:eastAsiaTheme="minorEastAsia" w:hAnsi="URWPalladioL-Roma" w:cstheme="minorBidi"/>
          <w:sz w:val="20"/>
          <w:szCs w:val="22"/>
        </w:rPr>
        <w:t>pretium</w:t>
      </w:r>
      <w:proofErr w:type="spellEnd"/>
      <w:r w:rsidR="007003AB" w:rsidRPr="00794BB2">
        <w:rPr>
          <w:rFonts w:ascii="URWPalladioL-Roma" w:eastAsiaTheme="minorEastAsia" w:hAnsi="URWPalladioL-Roma" w:cstheme="minorBidi"/>
          <w:sz w:val="20"/>
          <w:szCs w:val="22"/>
        </w:rPr>
        <w:t xml:space="preserve">, </w:t>
      </w:r>
      <w:proofErr w:type="spellStart"/>
      <w:r w:rsidR="007003AB" w:rsidRPr="00794BB2">
        <w:rPr>
          <w:rFonts w:ascii="URWPalladioL-Roma" w:eastAsiaTheme="minorEastAsia" w:hAnsi="URWPalladioL-Roma" w:cstheme="minorBidi"/>
          <w:sz w:val="20"/>
          <w:szCs w:val="22"/>
        </w:rPr>
        <w:t>ut</w:t>
      </w:r>
      <w:proofErr w:type="spellEnd"/>
      <w:r w:rsidR="007003AB" w:rsidRPr="00794BB2">
        <w:rPr>
          <w:rFonts w:ascii="URWPalladioL-Roma" w:eastAsiaTheme="minorEastAsia" w:hAnsi="URWPalladioL-Roma" w:cstheme="minorBidi"/>
          <w:sz w:val="20"/>
          <w:szCs w:val="22"/>
        </w:rPr>
        <w:t xml:space="preserve"> </w:t>
      </w:r>
      <w:proofErr w:type="spellStart"/>
      <w:r w:rsidR="007003AB" w:rsidRPr="00794BB2">
        <w:rPr>
          <w:rFonts w:ascii="URWPalladioL-Roma" w:eastAsiaTheme="minorEastAsia" w:hAnsi="URWPalladioL-Roma" w:cstheme="minorBidi"/>
          <w:sz w:val="20"/>
          <w:szCs w:val="22"/>
        </w:rPr>
        <w:t>hendrerit</w:t>
      </w:r>
      <w:proofErr w:type="spellEnd"/>
      <w:r w:rsidR="007003AB" w:rsidRPr="00794BB2">
        <w:rPr>
          <w:rFonts w:ascii="URWPalladioL-Roma" w:eastAsiaTheme="minorEastAsia" w:hAnsi="URWPalladioL-Roma" w:cstheme="minorBidi"/>
          <w:sz w:val="20"/>
          <w:szCs w:val="22"/>
        </w:rPr>
        <w:t xml:space="preserve"> </w:t>
      </w:r>
      <w:proofErr w:type="spellStart"/>
      <w:r w:rsidR="007003AB" w:rsidRPr="00794BB2">
        <w:rPr>
          <w:rFonts w:ascii="URWPalladioL-Roma" w:eastAsiaTheme="minorEastAsia" w:hAnsi="URWPalladioL-Roma" w:cstheme="minorBidi"/>
          <w:sz w:val="20"/>
          <w:szCs w:val="22"/>
        </w:rPr>
        <w:t>quam</w:t>
      </w:r>
      <w:proofErr w:type="spellEnd"/>
      <w:r w:rsidR="007003AB" w:rsidRPr="00794BB2">
        <w:rPr>
          <w:rFonts w:ascii="URWPalladioL-Roma" w:eastAsiaTheme="minorEastAsia" w:hAnsi="URWPalladioL-Roma" w:cstheme="minorBidi"/>
          <w:sz w:val="20"/>
          <w:szCs w:val="22"/>
        </w:rPr>
        <w:t xml:space="preserve"> porta. </w:t>
      </w:r>
      <w:proofErr w:type="spellStart"/>
      <w:r w:rsidR="007003AB" w:rsidRPr="00794BB2">
        <w:rPr>
          <w:rFonts w:ascii="URWPalladioL-Roma" w:eastAsiaTheme="minorEastAsia" w:hAnsi="URWPalladioL-Roma" w:cstheme="minorBidi"/>
          <w:sz w:val="20"/>
          <w:szCs w:val="22"/>
        </w:rPr>
        <w:t>Aliquam</w:t>
      </w:r>
      <w:proofErr w:type="spellEnd"/>
      <w:r w:rsidR="007003AB" w:rsidRPr="00794BB2">
        <w:rPr>
          <w:rFonts w:ascii="URWPalladioL-Roma" w:eastAsiaTheme="minorEastAsia" w:hAnsi="URWPalladioL-Roma" w:cstheme="minorBidi"/>
          <w:sz w:val="20"/>
          <w:szCs w:val="22"/>
        </w:rPr>
        <w:t xml:space="preserve"> </w:t>
      </w:r>
      <w:proofErr w:type="spellStart"/>
      <w:r w:rsidR="007003AB" w:rsidRPr="00794BB2">
        <w:rPr>
          <w:rFonts w:ascii="URWPalladioL-Roma" w:eastAsiaTheme="minorEastAsia" w:hAnsi="URWPalladioL-Roma" w:cstheme="minorBidi"/>
          <w:sz w:val="20"/>
          <w:szCs w:val="22"/>
        </w:rPr>
        <w:t>congue</w:t>
      </w:r>
      <w:proofErr w:type="spellEnd"/>
      <w:r w:rsidR="007003AB" w:rsidRPr="00794BB2">
        <w:rPr>
          <w:rFonts w:ascii="URWPalladioL-Roma" w:eastAsiaTheme="minorEastAsia" w:hAnsi="URWPalladioL-Roma" w:cstheme="minorBidi"/>
          <w:sz w:val="20"/>
          <w:szCs w:val="22"/>
        </w:rPr>
        <w:t xml:space="preserve">, </w:t>
      </w:r>
      <w:proofErr w:type="spellStart"/>
      <w:r w:rsidR="007003AB" w:rsidRPr="00794BB2">
        <w:rPr>
          <w:rFonts w:ascii="URWPalladioL-Roma" w:eastAsiaTheme="minorEastAsia" w:hAnsi="URWPalladioL-Roma" w:cstheme="minorBidi"/>
          <w:sz w:val="20"/>
          <w:szCs w:val="22"/>
        </w:rPr>
        <w:t>odio</w:t>
      </w:r>
      <w:proofErr w:type="spellEnd"/>
      <w:r w:rsidR="007003AB" w:rsidRPr="00794BB2">
        <w:rPr>
          <w:rFonts w:ascii="URWPalladioL-Roma" w:eastAsiaTheme="minorEastAsia" w:hAnsi="URWPalladioL-Roma" w:cstheme="minorBidi"/>
          <w:sz w:val="20"/>
          <w:szCs w:val="22"/>
        </w:rPr>
        <w:t xml:space="preserve"> </w:t>
      </w:r>
      <w:proofErr w:type="spellStart"/>
      <w:r w:rsidR="007003AB" w:rsidRPr="00794BB2">
        <w:rPr>
          <w:rFonts w:ascii="URWPalladioL-Roma" w:eastAsiaTheme="minorEastAsia" w:hAnsi="URWPalladioL-Roma" w:cstheme="minorBidi"/>
          <w:sz w:val="20"/>
          <w:szCs w:val="22"/>
        </w:rPr>
        <w:t>quis</w:t>
      </w:r>
      <w:proofErr w:type="spellEnd"/>
      <w:r w:rsidR="007003AB" w:rsidRPr="00794BB2">
        <w:rPr>
          <w:rFonts w:ascii="URWPalladioL-Roma" w:eastAsiaTheme="minorEastAsia" w:hAnsi="URWPalladioL-Roma" w:cstheme="minorBidi"/>
          <w:sz w:val="20"/>
          <w:szCs w:val="22"/>
        </w:rPr>
        <w:t xml:space="preserve"> </w:t>
      </w:r>
      <w:proofErr w:type="spellStart"/>
      <w:r w:rsidR="007003AB" w:rsidRPr="00794BB2">
        <w:rPr>
          <w:rFonts w:ascii="URWPalladioL-Roma" w:eastAsiaTheme="minorEastAsia" w:hAnsi="URWPalladioL-Roma" w:cstheme="minorBidi"/>
          <w:sz w:val="20"/>
          <w:szCs w:val="22"/>
        </w:rPr>
        <w:t>luctus</w:t>
      </w:r>
      <w:proofErr w:type="spellEnd"/>
      <w:r w:rsidR="007003AB" w:rsidRPr="00794BB2">
        <w:rPr>
          <w:rFonts w:ascii="URWPalladioL-Roma" w:eastAsiaTheme="minorEastAsia" w:hAnsi="URWPalladioL-Roma" w:cstheme="minorBidi"/>
          <w:sz w:val="20"/>
          <w:szCs w:val="22"/>
        </w:rPr>
        <w:t xml:space="preserve"> </w:t>
      </w:r>
      <w:proofErr w:type="spellStart"/>
      <w:r w:rsidR="007003AB" w:rsidRPr="00794BB2">
        <w:rPr>
          <w:rFonts w:ascii="URWPalladioL-Roma" w:eastAsiaTheme="minorEastAsia" w:hAnsi="URWPalladioL-Roma" w:cstheme="minorBidi"/>
          <w:sz w:val="20"/>
          <w:szCs w:val="22"/>
        </w:rPr>
        <w:t>imperdiet</w:t>
      </w:r>
      <w:proofErr w:type="spellEnd"/>
      <w:r w:rsidR="007003AB" w:rsidRPr="00794BB2">
        <w:rPr>
          <w:rFonts w:ascii="URWPalladioL-Roma" w:eastAsiaTheme="minorEastAsia" w:hAnsi="URWPalladioL-Roma" w:cstheme="minorBidi"/>
          <w:sz w:val="20"/>
          <w:szCs w:val="22"/>
        </w:rPr>
        <w:t xml:space="preserve">, </w:t>
      </w:r>
      <w:proofErr w:type="spellStart"/>
      <w:r w:rsidR="007003AB" w:rsidRPr="00794BB2">
        <w:rPr>
          <w:rFonts w:ascii="URWPalladioL-Roma" w:eastAsiaTheme="minorEastAsia" w:hAnsi="URWPalladioL-Roma" w:cstheme="minorBidi"/>
          <w:sz w:val="20"/>
          <w:szCs w:val="22"/>
        </w:rPr>
        <w:t>tellus</w:t>
      </w:r>
      <w:proofErr w:type="spellEnd"/>
      <w:r w:rsidR="007003AB" w:rsidRPr="00794BB2">
        <w:rPr>
          <w:rFonts w:ascii="URWPalladioL-Roma" w:eastAsiaTheme="minorEastAsia" w:hAnsi="URWPalladioL-Roma" w:cstheme="minorBidi"/>
          <w:sz w:val="20"/>
          <w:szCs w:val="22"/>
        </w:rPr>
        <w:t xml:space="preserve"> </w:t>
      </w:r>
      <w:proofErr w:type="spellStart"/>
      <w:r w:rsidR="007003AB" w:rsidRPr="00794BB2">
        <w:rPr>
          <w:rFonts w:ascii="URWPalladioL-Roma" w:eastAsiaTheme="minorEastAsia" w:hAnsi="URWPalladioL-Roma" w:cstheme="minorBidi"/>
          <w:sz w:val="20"/>
          <w:szCs w:val="22"/>
        </w:rPr>
        <w:t>turpis</w:t>
      </w:r>
      <w:proofErr w:type="spellEnd"/>
      <w:r w:rsidR="007003AB" w:rsidRPr="00794BB2">
        <w:rPr>
          <w:rFonts w:ascii="URWPalladioL-Roma" w:eastAsiaTheme="minorEastAsia" w:hAnsi="URWPalladioL-Roma" w:cstheme="minorBidi"/>
          <w:sz w:val="20"/>
          <w:szCs w:val="22"/>
        </w:rPr>
        <w:t xml:space="preserve"> </w:t>
      </w:r>
      <w:proofErr w:type="spellStart"/>
      <w:r w:rsidR="007003AB" w:rsidRPr="00794BB2">
        <w:rPr>
          <w:rFonts w:ascii="URWPalladioL-Roma" w:eastAsiaTheme="minorEastAsia" w:hAnsi="URWPalladioL-Roma" w:cstheme="minorBidi"/>
          <w:sz w:val="20"/>
          <w:szCs w:val="22"/>
        </w:rPr>
        <w:t>consectetur</w:t>
      </w:r>
      <w:proofErr w:type="spellEnd"/>
      <w:r w:rsidR="007003AB" w:rsidRPr="00794BB2">
        <w:rPr>
          <w:rFonts w:ascii="URWPalladioL-Roma" w:eastAsiaTheme="minorEastAsia" w:hAnsi="URWPalladioL-Roma" w:cstheme="minorBidi"/>
          <w:sz w:val="20"/>
          <w:szCs w:val="22"/>
        </w:rPr>
        <w:t xml:space="preserve"> </w:t>
      </w:r>
      <w:proofErr w:type="spellStart"/>
      <w:r w:rsidR="007003AB" w:rsidRPr="00794BB2">
        <w:rPr>
          <w:rFonts w:ascii="URWPalladioL-Roma" w:eastAsiaTheme="minorEastAsia" w:hAnsi="URWPalladioL-Roma" w:cstheme="minorBidi"/>
          <w:sz w:val="20"/>
          <w:szCs w:val="22"/>
        </w:rPr>
        <w:t>enim</w:t>
      </w:r>
      <w:proofErr w:type="spellEnd"/>
      <w:r w:rsidR="007003AB" w:rsidRPr="00794BB2">
        <w:rPr>
          <w:rFonts w:ascii="URWPalladioL-Roma" w:eastAsiaTheme="minorEastAsia" w:hAnsi="URWPalladioL-Roma" w:cstheme="minorBidi"/>
          <w:sz w:val="20"/>
          <w:szCs w:val="22"/>
        </w:rPr>
        <w:t xml:space="preserve">, vitae </w:t>
      </w:r>
      <w:proofErr w:type="spellStart"/>
      <w:r w:rsidR="007003AB" w:rsidRPr="00794BB2">
        <w:rPr>
          <w:rFonts w:ascii="URWPalladioL-Roma" w:eastAsiaTheme="minorEastAsia" w:hAnsi="URWPalladioL-Roma" w:cstheme="minorBidi"/>
          <w:sz w:val="20"/>
          <w:szCs w:val="22"/>
        </w:rPr>
        <w:t>finibus</w:t>
      </w:r>
      <w:proofErr w:type="spellEnd"/>
      <w:r w:rsidR="007003AB" w:rsidRPr="00794BB2">
        <w:rPr>
          <w:rFonts w:ascii="URWPalladioL-Roma" w:eastAsiaTheme="minorEastAsia" w:hAnsi="URWPalladioL-Roma" w:cstheme="minorBidi"/>
          <w:sz w:val="20"/>
          <w:szCs w:val="22"/>
        </w:rPr>
        <w:t xml:space="preserve"> </w:t>
      </w:r>
      <w:proofErr w:type="spellStart"/>
      <w:r w:rsidR="007003AB" w:rsidRPr="00794BB2">
        <w:rPr>
          <w:rFonts w:ascii="URWPalladioL-Roma" w:eastAsiaTheme="minorEastAsia" w:hAnsi="URWPalladioL-Roma" w:cstheme="minorBidi"/>
          <w:sz w:val="20"/>
          <w:szCs w:val="22"/>
        </w:rPr>
        <w:t>velit</w:t>
      </w:r>
      <w:proofErr w:type="spellEnd"/>
      <w:r w:rsidR="007003AB" w:rsidRPr="00794BB2">
        <w:rPr>
          <w:rFonts w:ascii="URWPalladioL-Roma" w:eastAsiaTheme="minorEastAsia" w:hAnsi="URWPalladioL-Roma" w:cstheme="minorBidi"/>
          <w:sz w:val="20"/>
          <w:szCs w:val="22"/>
        </w:rPr>
        <w:t xml:space="preserve">. Ut </w:t>
      </w:r>
      <w:proofErr w:type="spellStart"/>
      <w:r w:rsidR="007003AB" w:rsidRPr="00794BB2">
        <w:rPr>
          <w:rFonts w:ascii="URWPalladioL-Roma" w:eastAsiaTheme="minorEastAsia" w:hAnsi="URWPalladioL-Roma" w:cstheme="minorBidi"/>
          <w:sz w:val="20"/>
          <w:szCs w:val="22"/>
        </w:rPr>
        <w:t>ultricies</w:t>
      </w:r>
      <w:proofErr w:type="spellEnd"/>
      <w:r w:rsidR="007003AB" w:rsidRPr="00794BB2">
        <w:rPr>
          <w:rFonts w:ascii="URWPalladioL-Roma" w:eastAsiaTheme="minorEastAsia" w:hAnsi="URWPalladioL-Roma" w:cstheme="minorBidi"/>
          <w:sz w:val="20"/>
          <w:szCs w:val="22"/>
        </w:rPr>
        <w:t xml:space="preserve"> </w:t>
      </w:r>
      <w:proofErr w:type="spellStart"/>
      <w:r w:rsidR="007003AB" w:rsidRPr="00794BB2">
        <w:rPr>
          <w:rFonts w:ascii="URWPalladioL-Roma" w:eastAsiaTheme="minorEastAsia" w:hAnsi="URWPalladioL-Roma" w:cstheme="minorBidi"/>
          <w:sz w:val="20"/>
          <w:szCs w:val="22"/>
        </w:rPr>
        <w:t>nunc</w:t>
      </w:r>
      <w:proofErr w:type="spellEnd"/>
      <w:r w:rsidR="007003AB" w:rsidRPr="00794BB2">
        <w:rPr>
          <w:rFonts w:ascii="URWPalladioL-Roma" w:eastAsiaTheme="minorEastAsia" w:hAnsi="URWPalladioL-Roma" w:cstheme="minorBidi"/>
          <w:sz w:val="20"/>
          <w:szCs w:val="22"/>
        </w:rPr>
        <w:t xml:space="preserve"> sit </w:t>
      </w:r>
      <w:proofErr w:type="spellStart"/>
      <w:r w:rsidR="007003AB" w:rsidRPr="00794BB2">
        <w:rPr>
          <w:rFonts w:ascii="URWPalladioL-Roma" w:eastAsiaTheme="minorEastAsia" w:hAnsi="URWPalladioL-Roma" w:cstheme="minorBidi"/>
          <w:sz w:val="20"/>
          <w:szCs w:val="22"/>
        </w:rPr>
        <w:t>amet</w:t>
      </w:r>
      <w:proofErr w:type="spellEnd"/>
      <w:r w:rsidR="007003AB" w:rsidRPr="00794BB2">
        <w:rPr>
          <w:rFonts w:ascii="URWPalladioL-Roma" w:eastAsiaTheme="minorEastAsia" w:hAnsi="URWPalladioL-Roma" w:cstheme="minorBidi"/>
          <w:sz w:val="20"/>
          <w:szCs w:val="22"/>
        </w:rPr>
        <w:t xml:space="preserve"> dui </w:t>
      </w:r>
      <w:proofErr w:type="spellStart"/>
      <w:r w:rsidR="007003AB" w:rsidRPr="00794BB2">
        <w:rPr>
          <w:rFonts w:ascii="URWPalladioL-Roma" w:eastAsiaTheme="minorEastAsia" w:hAnsi="URWPalladioL-Roma" w:cstheme="minorBidi"/>
          <w:sz w:val="20"/>
          <w:szCs w:val="22"/>
        </w:rPr>
        <w:t>consequat</w:t>
      </w:r>
      <w:proofErr w:type="spellEnd"/>
      <w:r w:rsidR="007003AB" w:rsidRPr="00794BB2">
        <w:rPr>
          <w:rFonts w:ascii="URWPalladioL-Roma" w:eastAsiaTheme="minorEastAsia" w:hAnsi="URWPalladioL-Roma" w:cstheme="minorBidi"/>
          <w:sz w:val="20"/>
          <w:szCs w:val="22"/>
        </w:rPr>
        <w:t xml:space="preserve"> </w:t>
      </w:r>
      <w:proofErr w:type="spellStart"/>
      <w:r w:rsidR="007003AB" w:rsidRPr="00794BB2">
        <w:rPr>
          <w:rFonts w:ascii="URWPalladioL-Roma" w:eastAsiaTheme="minorEastAsia" w:hAnsi="URWPalladioL-Roma" w:cstheme="minorBidi"/>
          <w:sz w:val="20"/>
          <w:szCs w:val="22"/>
        </w:rPr>
        <w:t>porttitor</w:t>
      </w:r>
      <w:proofErr w:type="spellEnd"/>
      <w:r w:rsidR="007003AB" w:rsidRPr="00794BB2">
        <w:rPr>
          <w:rFonts w:ascii="URWPalladioL-Roma" w:eastAsiaTheme="minorEastAsia" w:hAnsi="URWPalladioL-Roma" w:cstheme="minorBidi"/>
          <w:sz w:val="20"/>
          <w:szCs w:val="22"/>
        </w:rPr>
        <w:t xml:space="preserve"> </w:t>
      </w:r>
      <w:proofErr w:type="spellStart"/>
      <w:r w:rsidR="007003AB" w:rsidRPr="00794BB2">
        <w:rPr>
          <w:rFonts w:ascii="URWPalladioL-Roma" w:eastAsiaTheme="minorEastAsia" w:hAnsi="URWPalladioL-Roma" w:cstheme="minorBidi"/>
          <w:sz w:val="20"/>
          <w:szCs w:val="22"/>
        </w:rPr>
        <w:t>quis</w:t>
      </w:r>
      <w:proofErr w:type="spellEnd"/>
      <w:r w:rsidR="007003AB" w:rsidRPr="00794BB2">
        <w:rPr>
          <w:rFonts w:ascii="URWPalladioL-Roma" w:eastAsiaTheme="minorEastAsia" w:hAnsi="URWPalladioL-Roma" w:cstheme="minorBidi"/>
          <w:sz w:val="20"/>
          <w:szCs w:val="22"/>
        </w:rPr>
        <w:t xml:space="preserve"> </w:t>
      </w:r>
      <w:proofErr w:type="gramStart"/>
      <w:r w:rsidR="007003AB" w:rsidRPr="00794BB2">
        <w:rPr>
          <w:rFonts w:ascii="URWPalladioL-Roma" w:eastAsiaTheme="minorEastAsia" w:hAnsi="URWPalladioL-Roma" w:cstheme="minorBidi"/>
          <w:sz w:val="20"/>
          <w:szCs w:val="22"/>
        </w:rPr>
        <w:t>a magna</w:t>
      </w:r>
      <w:proofErr w:type="gramEnd"/>
      <w:r w:rsidR="007003AB" w:rsidRPr="00794BB2">
        <w:rPr>
          <w:rFonts w:ascii="URWPalladioL-Roma" w:eastAsiaTheme="minorEastAsia" w:hAnsi="URWPalladioL-Roma" w:cstheme="minorBidi"/>
          <w:sz w:val="20"/>
          <w:szCs w:val="22"/>
        </w:rPr>
        <w:t>.</w:t>
      </w:r>
    </w:p>
    <w:p w14:paraId="00F2E6C6" w14:textId="3BA0B614" w:rsidR="00740E15" w:rsidRPr="007E5D2E" w:rsidRDefault="00740E15" w:rsidP="007E5D2E">
      <w:pPr>
        <w:ind w:right="-250" w:firstLine="0"/>
        <w:rPr>
          <w:rFonts w:ascii="Palatino Linotype" w:hAnsi="Palatino Linotype"/>
          <w:sz w:val="12"/>
          <w:szCs w:val="12"/>
        </w:rPr>
      </w:pPr>
    </w:p>
    <w:p w14:paraId="78558B6D" w14:textId="69D7018F" w:rsidR="00572AF7" w:rsidRDefault="00572AF7" w:rsidP="00B95556">
      <w:pPr>
        <w:ind w:firstLine="0"/>
        <w:rPr>
          <w:rFonts w:ascii="Palatino Linotype" w:hAnsi="Palatino Linotype"/>
        </w:rPr>
      </w:pPr>
      <w:r w:rsidRPr="0057381F">
        <w:rPr>
          <w:rFonts w:ascii="Arial" w:hAnsi="Arial" w:cs="Arial"/>
          <w:b/>
          <w:bCs/>
          <w:sz w:val="24"/>
          <w:szCs w:val="24"/>
        </w:rPr>
        <w:t>Methods</w:t>
      </w:r>
      <w:r w:rsidR="0057381F">
        <w:rPr>
          <w:rFonts w:ascii="Arial" w:hAnsi="Arial" w:cs="Arial"/>
          <w:b/>
          <w:bCs/>
        </w:rPr>
        <w:t xml:space="preserve"> </w:t>
      </w:r>
      <w:r w:rsidRPr="00B95556">
        <w:t xml:space="preserve">In this section, please provide sufficient details about the participants, materials, procedure and measurements of the study. We recommend 6 sentences for this </w:t>
      </w:r>
      <w:proofErr w:type="spellStart"/>
      <w:proofErr w:type="gramStart"/>
      <w:r w:rsidRPr="00B95556">
        <w:t>section.Proin</w:t>
      </w:r>
      <w:proofErr w:type="spellEnd"/>
      <w:proofErr w:type="gramEnd"/>
      <w:r w:rsidRPr="00B95556">
        <w:t xml:space="preserve"> </w:t>
      </w:r>
      <w:proofErr w:type="spellStart"/>
      <w:r w:rsidRPr="00B95556">
        <w:t>rhoncus</w:t>
      </w:r>
      <w:proofErr w:type="spellEnd"/>
      <w:r w:rsidRPr="00B95556">
        <w:t xml:space="preserve"> </w:t>
      </w:r>
      <w:proofErr w:type="spellStart"/>
      <w:r w:rsidRPr="00B95556">
        <w:t>dignissim</w:t>
      </w:r>
      <w:proofErr w:type="spellEnd"/>
      <w:r w:rsidRPr="00B95556">
        <w:t xml:space="preserve"> </w:t>
      </w:r>
      <w:proofErr w:type="spellStart"/>
      <w:r w:rsidRPr="00B95556">
        <w:t>finibus</w:t>
      </w:r>
      <w:proofErr w:type="spellEnd"/>
      <w:r w:rsidRPr="00B95556">
        <w:t xml:space="preserve">. </w:t>
      </w:r>
      <w:proofErr w:type="spellStart"/>
      <w:r w:rsidRPr="002D0EDC">
        <w:t>Mauris</w:t>
      </w:r>
      <w:proofErr w:type="spellEnd"/>
      <w:r w:rsidRPr="002D0EDC">
        <w:t xml:space="preserve"> </w:t>
      </w:r>
      <w:proofErr w:type="spellStart"/>
      <w:r w:rsidRPr="002D0EDC">
        <w:t>enim</w:t>
      </w:r>
      <w:proofErr w:type="spellEnd"/>
      <w:r w:rsidRPr="002D0EDC">
        <w:t xml:space="preserve"> ante, dictum at </w:t>
      </w:r>
      <w:proofErr w:type="spellStart"/>
      <w:r w:rsidRPr="002D0EDC">
        <w:t>orci</w:t>
      </w:r>
      <w:proofErr w:type="spellEnd"/>
      <w:r w:rsidRPr="002D0EDC">
        <w:t xml:space="preserve"> at, </w:t>
      </w:r>
      <w:proofErr w:type="spellStart"/>
      <w:r w:rsidRPr="002D0EDC">
        <w:t>venenatis</w:t>
      </w:r>
      <w:proofErr w:type="spellEnd"/>
      <w:r w:rsidRPr="002D0EDC">
        <w:t xml:space="preserve"> </w:t>
      </w:r>
      <w:proofErr w:type="spellStart"/>
      <w:r w:rsidRPr="002D0EDC">
        <w:t>finibus</w:t>
      </w:r>
      <w:proofErr w:type="spellEnd"/>
      <w:r w:rsidRPr="002D0EDC">
        <w:t xml:space="preserve"> </w:t>
      </w:r>
      <w:proofErr w:type="spellStart"/>
      <w:r w:rsidRPr="002D0EDC">
        <w:t>mauris</w:t>
      </w:r>
      <w:proofErr w:type="spellEnd"/>
      <w:r w:rsidRPr="002D0EDC">
        <w:t xml:space="preserve">. </w:t>
      </w:r>
      <w:proofErr w:type="spellStart"/>
      <w:r w:rsidRPr="00B95556">
        <w:t>Interdum</w:t>
      </w:r>
      <w:proofErr w:type="spellEnd"/>
      <w:r w:rsidRPr="00B95556">
        <w:t xml:space="preserve"> et </w:t>
      </w:r>
      <w:proofErr w:type="spellStart"/>
      <w:r w:rsidRPr="00B95556">
        <w:t>malesuada</w:t>
      </w:r>
      <w:proofErr w:type="spellEnd"/>
      <w:r w:rsidRPr="00B95556">
        <w:t xml:space="preserve"> fames ac ante ipsum </w:t>
      </w:r>
      <w:proofErr w:type="spellStart"/>
      <w:r w:rsidRPr="00B95556">
        <w:t>primis</w:t>
      </w:r>
      <w:proofErr w:type="spellEnd"/>
      <w:r w:rsidRPr="00B95556">
        <w:t xml:space="preserve"> in </w:t>
      </w:r>
      <w:proofErr w:type="spellStart"/>
      <w:r w:rsidRPr="00B95556">
        <w:t>faucibus</w:t>
      </w:r>
      <w:proofErr w:type="spellEnd"/>
      <w:r w:rsidRPr="00B95556">
        <w:t xml:space="preserve">. </w:t>
      </w:r>
      <w:proofErr w:type="spellStart"/>
      <w:r w:rsidRPr="00B95556">
        <w:t>Praesent</w:t>
      </w:r>
      <w:proofErr w:type="spellEnd"/>
      <w:r w:rsidRPr="00B95556">
        <w:t xml:space="preserve"> </w:t>
      </w:r>
      <w:proofErr w:type="spellStart"/>
      <w:r w:rsidRPr="00B95556">
        <w:t>ornare</w:t>
      </w:r>
      <w:proofErr w:type="spellEnd"/>
      <w:r w:rsidRPr="00B95556">
        <w:t xml:space="preserve"> </w:t>
      </w:r>
      <w:proofErr w:type="spellStart"/>
      <w:r w:rsidRPr="00B95556">
        <w:t>odio</w:t>
      </w:r>
      <w:proofErr w:type="spellEnd"/>
      <w:r w:rsidRPr="00B95556">
        <w:t xml:space="preserve"> </w:t>
      </w:r>
      <w:proofErr w:type="spellStart"/>
      <w:r w:rsidRPr="00B95556">
        <w:t>quis</w:t>
      </w:r>
      <w:proofErr w:type="spellEnd"/>
      <w:r w:rsidRPr="00B95556">
        <w:t xml:space="preserve"> </w:t>
      </w:r>
      <w:proofErr w:type="spellStart"/>
      <w:r w:rsidRPr="00B95556">
        <w:t>faucibus</w:t>
      </w:r>
      <w:proofErr w:type="spellEnd"/>
      <w:r w:rsidRPr="00B95556">
        <w:t xml:space="preserve"> </w:t>
      </w:r>
      <w:proofErr w:type="spellStart"/>
      <w:r w:rsidRPr="00B95556">
        <w:t>vulputate</w:t>
      </w:r>
      <w:proofErr w:type="spellEnd"/>
      <w:r w:rsidRPr="00B95556">
        <w:t xml:space="preserve">. In </w:t>
      </w:r>
      <w:proofErr w:type="spellStart"/>
      <w:r w:rsidRPr="00B95556">
        <w:t>mollis</w:t>
      </w:r>
      <w:proofErr w:type="spellEnd"/>
      <w:r w:rsidRPr="00B95556">
        <w:t xml:space="preserve"> </w:t>
      </w:r>
      <w:proofErr w:type="spellStart"/>
      <w:r w:rsidRPr="00B95556">
        <w:t>lacus</w:t>
      </w:r>
      <w:proofErr w:type="spellEnd"/>
      <w:r w:rsidRPr="00B95556">
        <w:t xml:space="preserve"> non </w:t>
      </w:r>
      <w:proofErr w:type="spellStart"/>
      <w:r w:rsidRPr="00B95556">
        <w:t>tellus</w:t>
      </w:r>
      <w:proofErr w:type="spellEnd"/>
      <w:r w:rsidRPr="00B95556">
        <w:t xml:space="preserve"> lacinia </w:t>
      </w:r>
      <w:proofErr w:type="spellStart"/>
      <w:r w:rsidRPr="00B95556">
        <w:t>pellentesque</w:t>
      </w:r>
      <w:proofErr w:type="spellEnd"/>
      <w:r w:rsidRPr="00B95556">
        <w:t xml:space="preserve">. Vestibulum porta </w:t>
      </w:r>
      <w:proofErr w:type="spellStart"/>
      <w:r w:rsidRPr="00B95556">
        <w:t>massa</w:t>
      </w:r>
      <w:proofErr w:type="spellEnd"/>
      <w:r w:rsidRPr="00B95556">
        <w:t xml:space="preserve"> </w:t>
      </w:r>
      <w:proofErr w:type="spellStart"/>
      <w:r w:rsidRPr="00B95556">
        <w:t>euismod</w:t>
      </w:r>
      <w:proofErr w:type="spellEnd"/>
      <w:r w:rsidRPr="00B95556">
        <w:t xml:space="preserve"> </w:t>
      </w:r>
      <w:proofErr w:type="spellStart"/>
      <w:r w:rsidRPr="00B95556">
        <w:t>suscipit</w:t>
      </w:r>
      <w:proofErr w:type="spellEnd"/>
      <w:r w:rsidRPr="00B95556">
        <w:t xml:space="preserve"> </w:t>
      </w:r>
      <w:proofErr w:type="spellStart"/>
      <w:r w:rsidRPr="00B95556">
        <w:t>scelerisque</w:t>
      </w:r>
      <w:proofErr w:type="spellEnd"/>
      <w:r w:rsidRPr="00B95556">
        <w:t xml:space="preserve">. Aenean dictum convallis </w:t>
      </w:r>
      <w:proofErr w:type="spellStart"/>
      <w:r w:rsidRPr="00B95556">
        <w:t>ultricies</w:t>
      </w:r>
      <w:proofErr w:type="spellEnd"/>
      <w:r w:rsidRPr="00B95556">
        <w:t xml:space="preserve">. Cras id </w:t>
      </w:r>
      <w:proofErr w:type="spellStart"/>
      <w:r w:rsidRPr="00B95556">
        <w:t>sodales</w:t>
      </w:r>
      <w:proofErr w:type="spellEnd"/>
      <w:r w:rsidRPr="00B95556">
        <w:t xml:space="preserve"> </w:t>
      </w:r>
      <w:proofErr w:type="spellStart"/>
      <w:r w:rsidRPr="00B95556">
        <w:t>orci</w:t>
      </w:r>
      <w:proofErr w:type="spellEnd"/>
      <w:r w:rsidRPr="00B95556">
        <w:t xml:space="preserve">, in </w:t>
      </w:r>
      <w:proofErr w:type="spellStart"/>
      <w:r w:rsidRPr="00B95556">
        <w:t>egestas</w:t>
      </w:r>
      <w:proofErr w:type="spellEnd"/>
      <w:r w:rsidRPr="00B95556">
        <w:t xml:space="preserve"> </w:t>
      </w:r>
      <w:proofErr w:type="spellStart"/>
      <w:r w:rsidRPr="00B95556">
        <w:t>justo</w:t>
      </w:r>
      <w:proofErr w:type="spellEnd"/>
      <w:r w:rsidRPr="00B95556">
        <w:t xml:space="preserve">. Nam </w:t>
      </w:r>
      <w:proofErr w:type="spellStart"/>
      <w:r w:rsidRPr="00B95556">
        <w:t>sodales</w:t>
      </w:r>
      <w:proofErr w:type="spellEnd"/>
      <w:r w:rsidRPr="00B95556">
        <w:t xml:space="preserve"> </w:t>
      </w:r>
      <w:proofErr w:type="spellStart"/>
      <w:r w:rsidRPr="00B95556">
        <w:t>justo</w:t>
      </w:r>
      <w:proofErr w:type="spellEnd"/>
      <w:r w:rsidRPr="00B95556">
        <w:t xml:space="preserve"> at </w:t>
      </w:r>
      <w:proofErr w:type="spellStart"/>
      <w:r w:rsidRPr="00B95556">
        <w:t>lectus</w:t>
      </w:r>
      <w:proofErr w:type="spellEnd"/>
      <w:r w:rsidRPr="00B95556">
        <w:t xml:space="preserve"> lacinia, non </w:t>
      </w:r>
      <w:proofErr w:type="spellStart"/>
      <w:r w:rsidRPr="00B95556">
        <w:t>porttitor</w:t>
      </w:r>
      <w:proofErr w:type="spellEnd"/>
      <w:r w:rsidRPr="00B95556">
        <w:t xml:space="preserve"> </w:t>
      </w:r>
      <w:proofErr w:type="spellStart"/>
      <w:r w:rsidRPr="00B95556">
        <w:t>nisl</w:t>
      </w:r>
      <w:proofErr w:type="spellEnd"/>
      <w:r w:rsidRPr="00B95556">
        <w:t xml:space="preserve"> </w:t>
      </w:r>
      <w:proofErr w:type="spellStart"/>
      <w:r w:rsidRPr="00B95556">
        <w:t>scelerisque</w:t>
      </w:r>
      <w:proofErr w:type="spellEnd"/>
      <w:r w:rsidRPr="00B95556">
        <w:t xml:space="preserve">. </w:t>
      </w:r>
      <w:proofErr w:type="spellStart"/>
      <w:r w:rsidRPr="00B95556">
        <w:t>Phasellus</w:t>
      </w:r>
      <w:proofErr w:type="spellEnd"/>
      <w:r w:rsidRPr="00B95556">
        <w:t xml:space="preserve"> </w:t>
      </w:r>
      <w:proofErr w:type="spellStart"/>
      <w:r w:rsidRPr="00B95556">
        <w:t>tincidunt</w:t>
      </w:r>
      <w:proofErr w:type="spellEnd"/>
      <w:r w:rsidRPr="00B95556">
        <w:t xml:space="preserve"> </w:t>
      </w:r>
      <w:proofErr w:type="spellStart"/>
      <w:r w:rsidRPr="00B95556">
        <w:t>tellus</w:t>
      </w:r>
      <w:proofErr w:type="spellEnd"/>
      <w:r w:rsidRPr="00B95556">
        <w:t xml:space="preserve"> libero, </w:t>
      </w:r>
      <w:proofErr w:type="spellStart"/>
      <w:r w:rsidRPr="00B95556">
        <w:t>quis</w:t>
      </w:r>
      <w:proofErr w:type="spellEnd"/>
      <w:r w:rsidRPr="00B95556">
        <w:t xml:space="preserve"> </w:t>
      </w:r>
      <w:proofErr w:type="spellStart"/>
      <w:r w:rsidRPr="00B95556">
        <w:t>rhoncus</w:t>
      </w:r>
      <w:proofErr w:type="spellEnd"/>
      <w:r w:rsidRPr="00B95556">
        <w:t xml:space="preserve"> </w:t>
      </w:r>
      <w:proofErr w:type="spellStart"/>
      <w:r w:rsidRPr="00B95556">
        <w:t>dolor</w:t>
      </w:r>
      <w:proofErr w:type="spellEnd"/>
      <w:r w:rsidRPr="00B95556">
        <w:t xml:space="preserve"> </w:t>
      </w:r>
      <w:proofErr w:type="spellStart"/>
      <w:r w:rsidRPr="00B95556">
        <w:t>feugiat</w:t>
      </w:r>
      <w:proofErr w:type="spellEnd"/>
      <w:r w:rsidRPr="00B95556">
        <w:t xml:space="preserve"> at.</w:t>
      </w:r>
    </w:p>
    <w:p w14:paraId="7863B100" w14:textId="77777777" w:rsidR="007E5D2E" w:rsidRPr="007E5D2E" w:rsidRDefault="007E5D2E" w:rsidP="007E5D2E">
      <w:pPr>
        <w:pStyle w:val="NormalWeb"/>
        <w:spacing w:before="0" w:beforeAutospacing="0" w:after="0" w:afterAutospacing="0"/>
        <w:ind w:firstLine="0"/>
        <w:rPr>
          <w:rFonts w:ascii="Palatino Linotype" w:eastAsiaTheme="minorEastAsia" w:hAnsi="Palatino Linotype" w:cstheme="minorBidi"/>
          <w:sz w:val="12"/>
          <w:szCs w:val="12"/>
        </w:rPr>
      </w:pPr>
    </w:p>
    <w:p w14:paraId="5811941B" w14:textId="789CB808" w:rsidR="00A03ED8" w:rsidRPr="00B95556" w:rsidRDefault="00A03ED8" w:rsidP="007E5D2E">
      <w:pPr>
        <w:pStyle w:val="NormalWeb"/>
        <w:spacing w:before="0" w:beforeAutospacing="0" w:after="0" w:afterAutospacing="0"/>
        <w:ind w:firstLine="0"/>
        <w:rPr>
          <w:rFonts w:ascii="URWPalladioL-Roma" w:hAnsi="URWPalladioL-Roma"/>
          <w:sz w:val="20"/>
          <w:szCs w:val="20"/>
        </w:rPr>
      </w:pPr>
      <w:r w:rsidRPr="00FE48D5">
        <w:rPr>
          <w:rFonts w:ascii="Arial" w:eastAsiaTheme="minorEastAsia" w:hAnsi="Arial" w:cs="Arial"/>
          <w:b/>
          <w:bCs/>
        </w:rPr>
        <w:t>Results</w:t>
      </w:r>
      <w:r w:rsidR="00FE48D5">
        <w:rPr>
          <w:rFonts w:ascii="Arial" w:eastAsiaTheme="minorEastAsia" w:hAnsi="Arial" w:cs="Arial"/>
          <w:b/>
          <w:bCs/>
        </w:rPr>
        <w:t xml:space="preserve"> </w:t>
      </w:r>
      <w:r w:rsidRPr="00B95556">
        <w:rPr>
          <w:rFonts w:ascii="URWPalladioL-Roma" w:hAnsi="URWPalladioL-Roma"/>
          <w:sz w:val="20"/>
          <w:szCs w:val="20"/>
        </w:rPr>
        <w:t>In this section, please use about 6 sentences to describe the analysis and results (for New Results submission) or the analysis plan and predicted results. The unused alternative titles for this section can be deleted. Formulas can be included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1271"/>
      </w:tblGrid>
      <w:tr w:rsidR="001A1A26" w14:paraId="078C48FD" w14:textId="77777777" w:rsidTr="00280D7D">
        <w:tc>
          <w:tcPr>
            <w:tcW w:w="3397" w:type="dxa"/>
          </w:tcPr>
          <w:p w14:paraId="0BC3721C" w14:textId="220087FC" w:rsidR="001A1A26" w:rsidRDefault="001A1A26" w:rsidP="00280D7D">
            <w:pPr>
              <w:pStyle w:val="NormalWeb"/>
              <w:spacing w:before="0" w:beforeAutospacing="0" w:after="0" w:afterAutospacing="0"/>
              <w:ind w:firstLine="0"/>
              <w:jc w:val="left"/>
              <w:rPr>
                <w:rFonts w:ascii="Palatino Linotype" w:hAnsi="Palatino Linotype"/>
                <w:sz w:val="20"/>
                <w:szCs w:val="20"/>
              </w:rPr>
            </w:pPr>
            <m:oMathPara>
              <m:oMath>
                <m:r>
                  <w:rPr>
                    <w:rFonts w:ascii="Cambria Math" w:hAnsi="Cambria Math"/>
                  </w:rPr>
                  <m:t>P</m:t>
                </m:r>
                <m:d>
                  <m:dPr>
                    <m:ctrlPr>
                      <w:rPr>
                        <w:rFonts w:ascii="Cambria Math" w:hAnsi="Cambria Math"/>
                        <w:i/>
                      </w:rPr>
                    </m:ctrlPr>
                  </m:dPr>
                  <m:e>
                    <m:r>
                      <w:rPr>
                        <w:rFonts w:ascii="Cambria Math" w:hAnsi="Cambria Math"/>
                      </w:rPr>
                      <m:t>θ</m:t>
                    </m:r>
                  </m:e>
                  <m:e>
                    <m:r>
                      <w:rPr>
                        <w:rFonts w:ascii="Cambria Math" w:hAnsi="Cambria Math"/>
                      </w:rPr>
                      <m:t>D</m:t>
                    </m:r>
                  </m:e>
                </m:d>
                <m:r>
                  <w:rPr>
                    <w:rFonts w:ascii="Cambria Math" w:hAnsi="Cambria Math"/>
                  </w:rPr>
                  <m:t>=P</m:t>
                </m:r>
                <m:d>
                  <m:dPr>
                    <m:ctrlPr>
                      <w:rPr>
                        <w:rFonts w:ascii="Cambria Math" w:hAnsi="Cambria Math"/>
                        <w:i/>
                      </w:rPr>
                    </m:ctrlPr>
                  </m:dPr>
                  <m:e>
                    <m:r>
                      <w:rPr>
                        <w:rFonts w:ascii="Cambria Math" w:hAnsi="Cambria Math"/>
                      </w:rPr>
                      <m:t>θ</m:t>
                    </m:r>
                  </m:e>
                </m:d>
                <m:r>
                  <w:rPr>
                    <w:rFonts w:ascii="Cambria Math" w:hAnsi="Cambria Math"/>
                  </w:rPr>
                  <m:t xml:space="preserve"> </m:t>
                </m:r>
                <m:f>
                  <m:fPr>
                    <m:ctrlPr>
                      <w:rPr>
                        <w:rFonts w:ascii="Cambria Math" w:hAnsi="Cambria Math"/>
                        <w:i/>
                      </w:rPr>
                    </m:ctrlPr>
                  </m:fPr>
                  <m:num>
                    <m:r>
                      <w:rPr>
                        <w:rFonts w:ascii="Cambria Math" w:hAnsi="Cambria Math"/>
                      </w:rPr>
                      <m:t>P(D|θ)</m:t>
                    </m:r>
                  </m:num>
                  <m:den>
                    <m:r>
                      <w:rPr>
                        <w:rFonts w:ascii="Cambria Math" w:hAnsi="Cambria Math"/>
                      </w:rPr>
                      <m:t>P(D)</m:t>
                    </m:r>
                  </m:den>
                </m:f>
              </m:oMath>
            </m:oMathPara>
          </w:p>
        </w:tc>
        <w:tc>
          <w:tcPr>
            <w:tcW w:w="1271" w:type="dxa"/>
          </w:tcPr>
          <w:p w14:paraId="63FD4D53" w14:textId="58AE66FB" w:rsidR="001A1A26" w:rsidRDefault="00FE478A" w:rsidP="00280D7D">
            <w:pPr>
              <w:pStyle w:val="NormalWeb"/>
              <w:spacing w:before="0" w:beforeAutospacing="0" w:after="0" w:afterAutospacing="0"/>
              <w:ind w:right="-112" w:firstLine="0"/>
              <w:jc w:val="right"/>
              <w:rPr>
                <w:rFonts w:ascii="Palatino Linotype" w:hAnsi="Palatino Linotype"/>
                <w:sz w:val="20"/>
                <w:szCs w:val="20"/>
              </w:rPr>
            </w:pPr>
            <w:r>
              <w:rPr>
                <w:rFonts w:ascii="Palatino Linotype" w:hAnsi="Palatino Linotype"/>
                <w:sz w:val="20"/>
                <w:szCs w:val="20"/>
              </w:rPr>
              <w:t>(1)</w:t>
            </w:r>
          </w:p>
        </w:tc>
      </w:tr>
    </w:tbl>
    <w:p w14:paraId="0C5FDB7D" w14:textId="7D5B40B8" w:rsidR="001C1419" w:rsidRPr="00B95556" w:rsidRDefault="00B010EC" w:rsidP="001D3267">
      <w:pPr>
        <w:rPr>
          <w:rFonts w:hint="eastAsia"/>
        </w:rPr>
      </w:pPr>
      <w:r w:rsidRPr="00B95556">
        <w:t>In</w:t>
      </w:r>
      <w:r w:rsidR="002501E7" w:rsidRPr="00B95556">
        <w:t>-</w:t>
      </w:r>
      <w:r w:rsidRPr="00B95556">
        <w:t>line math</w:t>
      </w:r>
      <w:r w:rsidR="00112A88">
        <w:t xml:space="preserve"> in LateX</w:t>
      </w:r>
      <w:r w:rsidRPr="00B95556">
        <w:t xml:space="preserve"> is accomplished by wrapping text in "\$", so \$4 + 4  = 8\$ would become $4+4 = 8$</w:t>
      </w:r>
      <w:r w:rsidR="002501E7" w:rsidRPr="00B95556">
        <w:t xml:space="preserve"> </w:t>
      </w:r>
      <w:proofErr w:type="spellStart"/>
      <w:r w:rsidRPr="00B95556">
        <w:t>Praesent</w:t>
      </w:r>
      <w:proofErr w:type="spellEnd"/>
      <w:r w:rsidRPr="00B95556">
        <w:t xml:space="preserve"> </w:t>
      </w:r>
      <w:proofErr w:type="spellStart"/>
      <w:r w:rsidRPr="00B95556">
        <w:t>felis</w:t>
      </w:r>
      <w:proofErr w:type="spellEnd"/>
      <w:r w:rsidRPr="00B95556">
        <w:t xml:space="preserve"> ligula, </w:t>
      </w:r>
      <w:proofErr w:type="spellStart"/>
      <w:r w:rsidRPr="00B95556">
        <w:t>vehicula</w:t>
      </w:r>
      <w:proofErr w:type="spellEnd"/>
      <w:r w:rsidRPr="00B95556">
        <w:t xml:space="preserve"> </w:t>
      </w:r>
      <w:proofErr w:type="spellStart"/>
      <w:r w:rsidRPr="00B95556">
        <w:t>eu</w:t>
      </w:r>
      <w:proofErr w:type="spellEnd"/>
      <w:r w:rsidRPr="00B95556">
        <w:t xml:space="preserve"> </w:t>
      </w:r>
      <w:proofErr w:type="spellStart"/>
      <w:r w:rsidRPr="00B95556">
        <w:t>venenatis</w:t>
      </w:r>
      <w:proofErr w:type="spellEnd"/>
      <w:r w:rsidRPr="00B95556">
        <w:t xml:space="preserve"> </w:t>
      </w:r>
      <w:proofErr w:type="spellStart"/>
      <w:r w:rsidRPr="00B95556">
        <w:t>sed</w:t>
      </w:r>
      <w:proofErr w:type="spellEnd"/>
      <w:r w:rsidRPr="00B95556">
        <w:t xml:space="preserve">, </w:t>
      </w:r>
      <w:proofErr w:type="spellStart"/>
      <w:r w:rsidRPr="00B95556">
        <w:t>fringilla</w:t>
      </w:r>
      <w:proofErr w:type="spellEnd"/>
      <w:r w:rsidRPr="00B95556">
        <w:t xml:space="preserve"> </w:t>
      </w:r>
      <w:proofErr w:type="spellStart"/>
      <w:r w:rsidRPr="00B95556">
        <w:t>eu</w:t>
      </w:r>
      <w:proofErr w:type="spellEnd"/>
      <w:r w:rsidRPr="00B95556">
        <w:t xml:space="preserve"> ipsum. </w:t>
      </w:r>
      <w:proofErr w:type="spellStart"/>
      <w:r w:rsidRPr="00B95556">
        <w:t>Phasellus</w:t>
      </w:r>
      <w:proofErr w:type="spellEnd"/>
      <w:r w:rsidRPr="00B95556">
        <w:t xml:space="preserve"> at </w:t>
      </w:r>
      <w:proofErr w:type="spellStart"/>
      <w:r w:rsidRPr="00B95556">
        <w:t>nunc</w:t>
      </w:r>
      <w:proofErr w:type="spellEnd"/>
      <w:r w:rsidRPr="00B95556">
        <w:t xml:space="preserve"> </w:t>
      </w:r>
      <w:proofErr w:type="spellStart"/>
      <w:r w:rsidRPr="00B95556">
        <w:t>luctus</w:t>
      </w:r>
      <w:proofErr w:type="spellEnd"/>
      <w:r w:rsidRPr="00B95556">
        <w:t xml:space="preserve">, </w:t>
      </w:r>
      <w:proofErr w:type="spellStart"/>
      <w:r w:rsidRPr="00B95556">
        <w:t>sagittis</w:t>
      </w:r>
      <w:proofErr w:type="spellEnd"/>
      <w:r w:rsidRPr="00B95556">
        <w:t xml:space="preserve"> </w:t>
      </w:r>
      <w:proofErr w:type="spellStart"/>
      <w:r w:rsidRPr="00B95556">
        <w:t>arcu</w:t>
      </w:r>
      <w:proofErr w:type="spellEnd"/>
      <w:r w:rsidRPr="00B95556">
        <w:t xml:space="preserve"> maximus, </w:t>
      </w:r>
      <w:proofErr w:type="spellStart"/>
      <w:r w:rsidRPr="00B95556">
        <w:t>tincidunt</w:t>
      </w:r>
      <w:proofErr w:type="spellEnd"/>
      <w:r w:rsidRPr="00B95556">
        <w:t xml:space="preserve"> </w:t>
      </w:r>
      <w:proofErr w:type="spellStart"/>
      <w:r w:rsidRPr="00B95556">
        <w:t>leo</w:t>
      </w:r>
      <w:proofErr w:type="spellEnd"/>
      <w:r w:rsidRPr="00B95556">
        <w:t xml:space="preserve">. Vestibulum </w:t>
      </w:r>
      <w:proofErr w:type="spellStart"/>
      <w:r w:rsidRPr="00B95556">
        <w:t>venenatis</w:t>
      </w:r>
      <w:proofErr w:type="spellEnd"/>
      <w:r w:rsidRPr="00B95556">
        <w:t xml:space="preserve"> </w:t>
      </w:r>
      <w:proofErr w:type="spellStart"/>
      <w:r w:rsidRPr="00B95556">
        <w:t>luctus</w:t>
      </w:r>
      <w:proofErr w:type="spellEnd"/>
      <w:r w:rsidRPr="00B95556">
        <w:t xml:space="preserve"> </w:t>
      </w:r>
      <w:proofErr w:type="spellStart"/>
      <w:r w:rsidRPr="00B95556">
        <w:t>velit</w:t>
      </w:r>
      <w:proofErr w:type="spellEnd"/>
      <w:r w:rsidRPr="00B95556">
        <w:t xml:space="preserve">, ac dictum ipsum </w:t>
      </w:r>
      <w:proofErr w:type="spellStart"/>
      <w:r w:rsidRPr="00B95556">
        <w:t>ullamcorper</w:t>
      </w:r>
      <w:proofErr w:type="spellEnd"/>
      <w:r w:rsidRPr="00B95556">
        <w:t xml:space="preserve"> </w:t>
      </w:r>
      <w:proofErr w:type="spellStart"/>
      <w:r w:rsidRPr="00B95556">
        <w:t>eu</w:t>
      </w:r>
      <w:proofErr w:type="spellEnd"/>
      <w:r w:rsidRPr="00B95556">
        <w:t xml:space="preserve">. Ut </w:t>
      </w:r>
      <w:proofErr w:type="spellStart"/>
      <w:r w:rsidRPr="00B95556">
        <w:t>ultricies</w:t>
      </w:r>
      <w:proofErr w:type="spellEnd"/>
      <w:r w:rsidRPr="00B95556">
        <w:t xml:space="preserve"> </w:t>
      </w:r>
      <w:proofErr w:type="spellStart"/>
      <w:r w:rsidRPr="00B95556">
        <w:t>nunc</w:t>
      </w:r>
      <w:proofErr w:type="spellEnd"/>
      <w:r w:rsidRPr="00B95556">
        <w:t xml:space="preserve"> sit </w:t>
      </w:r>
      <w:proofErr w:type="spellStart"/>
      <w:r w:rsidRPr="00B95556">
        <w:t>amet</w:t>
      </w:r>
      <w:proofErr w:type="spellEnd"/>
      <w:r w:rsidRPr="00B95556">
        <w:t xml:space="preserve"> dui </w:t>
      </w:r>
      <w:proofErr w:type="spellStart"/>
      <w:r w:rsidRPr="00B95556">
        <w:t>consequat</w:t>
      </w:r>
      <w:proofErr w:type="spellEnd"/>
      <w:r w:rsidRPr="00B95556">
        <w:t xml:space="preserve"> </w:t>
      </w:r>
      <w:proofErr w:type="spellStart"/>
      <w:r w:rsidRPr="00B95556">
        <w:t>porttitor</w:t>
      </w:r>
      <w:proofErr w:type="spellEnd"/>
      <w:r w:rsidRPr="00B95556">
        <w:t xml:space="preserve"> </w:t>
      </w:r>
      <w:proofErr w:type="spellStart"/>
      <w:r w:rsidRPr="00B95556">
        <w:t>quis</w:t>
      </w:r>
      <w:proofErr w:type="spellEnd"/>
      <w:r w:rsidRPr="00B95556">
        <w:t xml:space="preserve"> </w:t>
      </w:r>
      <w:proofErr w:type="gramStart"/>
      <w:r w:rsidRPr="00B95556">
        <w:t>a magna</w:t>
      </w:r>
      <w:proofErr w:type="gramEnd"/>
      <w:r w:rsidRPr="00B95556">
        <w:t>.</w:t>
      </w:r>
    </w:p>
    <w:p w14:paraId="7BE4FC16" w14:textId="77777777" w:rsidR="0047617D" w:rsidRPr="007E5D2E" w:rsidRDefault="0047617D" w:rsidP="0047617D">
      <w:pPr>
        <w:ind w:firstLine="0"/>
        <w:rPr>
          <w:rFonts w:ascii="Arial" w:hAnsi="Arial" w:cs="Arial"/>
          <w:b/>
          <w:bCs/>
          <w:sz w:val="12"/>
          <w:szCs w:val="12"/>
        </w:rPr>
      </w:pPr>
    </w:p>
    <w:p w14:paraId="228C2934" w14:textId="77777777" w:rsidR="0080455B" w:rsidRPr="002D0EDC" w:rsidRDefault="001C362A" w:rsidP="0080455B">
      <w:pPr>
        <w:ind w:firstLine="0"/>
        <w:rPr>
          <w:rFonts w:hint="eastAsia"/>
          <w:lang w:val="da-DK"/>
        </w:rPr>
      </w:pPr>
      <w:r w:rsidRPr="0047617D">
        <w:rPr>
          <w:rFonts w:ascii="Arial" w:hAnsi="Arial" w:cs="Arial"/>
          <w:b/>
          <w:bCs/>
          <w:sz w:val="24"/>
          <w:szCs w:val="24"/>
        </w:rPr>
        <w:t>Conclusions</w:t>
      </w:r>
      <w:r w:rsidR="00507747" w:rsidRPr="0047617D">
        <w:rPr>
          <w:rFonts w:ascii="Arial" w:hAnsi="Arial" w:cs="Arial"/>
          <w:b/>
          <w:bCs/>
          <w:sz w:val="24"/>
          <w:szCs w:val="24"/>
        </w:rPr>
        <w:t xml:space="preserve"> </w:t>
      </w:r>
      <w:r w:rsidR="001C1419" w:rsidRPr="001C1419">
        <w:t xml:space="preserve">In this section, please use about 3 sentences to articulate the conclusion of this study. </w:t>
      </w:r>
      <w:proofErr w:type="spellStart"/>
      <w:r w:rsidR="001C1419" w:rsidRPr="001C1419">
        <w:t>Etiam</w:t>
      </w:r>
      <w:proofErr w:type="spellEnd"/>
      <w:r w:rsidR="001C1419" w:rsidRPr="001C1419">
        <w:t xml:space="preserve"> vitae </w:t>
      </w:r>
      <w:proofErr w:type="spellStart"/>
      <w:r w:rsidR="001C1419" w:rsidRPr="001C1419">
        <w:t>molestie</w:t>
      </w:r>
      <w:proofErr w:type="spellEnd"/>
      <w:r w:rsidR="001C1419" w:rsidRPr="001C1419">
        <w:t xml:space="preserve"> ex. Cras in ligula </w:t>
      </w:r>
      <w:proofErr w:type="spellStart"/>
      <w:r w:rsidR="001C1419" w:rsidRPr="001C1419">
        <w:t>vulputate</w:t>
      </w:r>
      <w:proofErr w:type="spellEnd"/>
      <w:r w:rsidR="001C1419" w:rsidRPr="001C1419">
        <w:t xml:space="preserve">, semper </w:t>
      </w:r>
      <w:proofErr w:type="spellStart"/>
      <w:r w:rsidR="001C1419" w:rsidRPr="001C1419">
        <w:t>urna</w:t>
      </w:r>
      <w:proofErr w:type="spellEnd"/>
      <w:r w:rsidR="001C1419" w:rsidRPr="001C1419">
        <w:t xml:space="preserve"> </w:t>
      </w:r>
      <w:proofErr w:type="spellStart"/>
      <w:r w:rsidR="001C1419" w:rsidRPr="001C1419">
        <w:t>eu</w:t>
      </w:r>
      <w:proofErr w:type="spellEnd"/>
      <w:r w:rsidR="001C1419" w:rsidRPr="001C1419">
        <w:t xml:space="preserve">, </w:t>
      </w:r>
      <w:proofErr w:type="spellStart"/>
      <w:r w:rsidR="001C1419" w:rsidRPr="001C1419">
        <w:t>vehicula</w:t>
      </w:r>
      <w:proofErr w:type="spellEnd"/>
      <w:r w:rsidR="001C1419" w:rsidRPr="001C1419">
        <w:t xml:space="preserve"> </w:t>
      </w:r>
      <w:proofErr w:type="spellStart"/>
      <w:r w:rsidR="001C1419" w:rsidRPr="001C1419">
        <w:t>sapien</w:t>
      </w:r>
      <w:proofErr w:type="spellEnd"/>
      <w:r w:rsidR="001C1419" w:rsidRPr="001C1419">
        <w:t xml:space="preserve">. </w:t>
      </w:r>
      <w:proofErr w:type="spellStart"/>
      <w:r w:rsidR="001C1419" w:rsidRPr="002D0EDC">
        <w:rPr>
          <w:lang w:val="da-DK"/>
        </w:rPr>
        <w:t>Nulla</w:t>
      </w:r>
      <w:proofErr w:type="spellEnd"/>
      <w:r w:rsidR="001C1419" w:rsidRPr="002D0EDC">
        <w:rPr>
          <w:lang w:val="da-DK"/>
        </w:rPr>
        <w:t xml:space="preserve"> in </w:t>
      </w:r>
      <w:proofErr w:type="spellStart"/>
      <w:r w:rsidR="001C1419" w:rsidRPr="002D0EDC">
        <w:rPr>
          <w:lang w:val="da-DK"/>
        </w:rPr>
        <w:t>dui</w:t>
      </w:r>
      <w:proofErr w:type="spellEnd"/>
      <w:r w:rsidR="001C1419" w:rsidRPr="002D0EDC">
        <w:rPr>
          <w:lang w:val="da-DK"/>
        </w:rPr>
        <w:t xml:space="preserve"> tempus, </w:t>
      </w:r>
      <w:proofErr w:type="spellStart"/>
      <w:r w:rsidR="001C1419" w:rsidRPr="002D0EDC">
        <w:rPr>
          <w:lang w:val="da-DK"/>
        </w:rPr>
        <w:t>porta</w:t>
      </w:r>
      <w:proofErr w:type="spellEnd"/>
      <w:r w:rsidR="001C1419" w:rsidRPr="002D0EDC">
        <w:rPr>
          <w:lang w:val="da-DK"/>
        </w:rPr>
        <w:t xml:space="preserve"> mi in, </w:t>
      </w:r>
      <w:proofErr w:type="spellStart"/>
      <w:r w:rsidR="001C1419" w:rsidRPr="002D0EDC">
        <w:rPr>
          <w:lang w:val="da-DK"/>
        </w:rPr>
        <w:t>dapibus</w:t>
      </w:r>
      <w:proofErr w:type="spellEnd"/>
      <w:r w:rsidR="001C1419" w:rsidRPr="002D0EDC">
        <w:rPr>
          <w:lang w:val="da-DK"/>
        </w:rPr>
        <w:t xml:space="preserve"> </w:t>
      </w:r>
      <w:proofErr w:type="spellStart"/>
      <w:r w:rsidR="001C1419" w:rsidRPr="002D0EDC">
        <w:rPr>
          <w:lang w:val="da-DK"/>
        </w:rPr>
        <w:t>sapien</w:t>
      </w:r>
      <w:proofErr w:type="spellEnd"/>
      <w:r w:rsidR="001C1419" w:rsidRPr="002D0EDC">
        <w:rPr>
          <w:lang w:val="da-DK"/>
        </w:rPr>
        <w:t xml:space="preserve">. </w:t>
      </w:r>
      <w:proofErr w:type="spellStart"/>
      <w:r w:rsidR="001C1419" w:rsidRPr="002D0EDC">
        <w:rPr>
          <w:lang w:val="da-DK"/>
        </w:rPr>
        <w:t>Sed</w:t>
      </w:r>
      <w:proofErr w:type="spellEnd"/>
      <w:r w:rsidR="001C1419" w:rsidRPr="002D0EDC">
        <w:rPr>
          <w:lang w:val="da-DK"/>
        </w:rPr>
        <w:t xml:space="preserve"> </w:t>
      </w:r>
      <w:proofErr w:type="spellStart"/>
      <w:r w:rsidR="001C1419" w:rsidRPr="002D0EDC">
        <w:rPr>
          <w:lang w:val="da-DK"/>
        </w:rPr>
        <w:t>viverra</w:t>
      </w:r>
      <w:proofErr w:type="spellEnd"/>
      <w:r w:rsidR="001C1419" w:rsidRPr="002D0EDC">
        <w:rPr>
          <w:lang w:val="da-DK"/>
        </w:rPr>
        <w:t xml:space="preserve"> </w:t>
      </w:r>
      <w:proofErr w:type="spellStart"/>
      <w:r w:rsidR="001C1419" w:rsidRPr="002D0EDC">
        <w:rPr>
          <w:lang w:val="da-DK"/>
        </w:rPr>
        <w:t>luctus</w:t>
      </w:r>
      <w:proofErr w:type="spellEnd"/>
      <w:r w:rsidR="001C1419" w:rsidRPr="002D0EDC">
        <w:rPr>
          <w:lang w:val="da-DK"/>
        </w:rPr>
        <w:t xml:space="preserve"> </w:t>
      </w:r>
      <w:proofErr w:type="spellStart"/>
      <w:r w:rsidR="001C1419" w:rsidRPr="002D0EDC">
        <w:rPr>
          <w:lang w:val="da-DK"/>
        </w:rPr>
        <w:t>orci</w:t>
      </w:r>
      <w:proofErr w:type="spellEnd"/>
      <w:r w:rsidR="001C1419" w:rsidRPr="002D0EDC">
        <w:rPr>
          <w:lang w:val="da-DK"/>
        </w:rPr>
        <w:t xml:space="preserve">, </w:t>
      </w:r>
      <w:proofErr w:type="spellStart"/>
      <w:r w:rsidR="001C1419" w:rsidRPr="002D0EDC">
        <w:rPr>
          <w:lang w:val="da-DK"/>
        </w:rPr>
        <w:t>eu</w:t>
      </w:r>
      <w:proofErr w:type="spellEnd"/>
      <w:r w:rsidR="001C1419" w:rsidRPr="002D0EDC">
        <w:rPr>
          <w:lang w:val="da-DK"/>
        </w:rPr>
        <w:t xml:space="preserve"> </w:t>
      </w:r>
      <w:proofErr w:type="spellStart"/>
      <w:r w:rsidR="001C1419" w:rsidRPr="002D0EDC">
        <w:rPr>
          <w:lang w:val="da-DK"/>
        </w:rPr>
        <w:t>ornare</w:t>
      </w:r>
      <w:proofErr w:type="spellEnd"/>
      <w:r w:rsidR="001C1419" w:rsidRPr="002D0EDC">
        <w:rPr>
          <w:lang w:val="da-DK"/>
        </w:rPr>
        <w:t xml:space="preserve"> </w:t>
      </w:r>
      <w:proofErr w:type="spellStart"/>
      <w:r w:rsidR="001C1419" w:rsidRPr="002D0EDC">
        <w:rPr>
          <w:lang w:val="da-DK"/>
        </w:rPr>
        <w:t>nisl</w:t>
      </w:r>
      <w:proofErr w:type="spellEnd"/>
      <w:r w:rsidR="001C1419" w:rsidRPr="002D0EDC">
        <w:rPr>
          <w:lang w:val="da-DK"/>
        </w:rPr>
        <w:t xml:space="preserve"> </w:t>
      </w:r>
      <w:proofErr w:type="spellStart"/>
      <w:r w:rsidR="001C1419" w:rsidRPr="002D0EDC">
        <w:rPr>
          <w:lang w:val="da-DK"/>
        </w:rPr>
        <w:t>varius</w:t>
      </w:r>
      <w:proofErr w:type="spellEnd"/>
      <w:r w:rsidR="001C1419" w:rsidRPr="002D0EDC">
        <w:rPr>
          <w:lang w:val="da-DK"/>
        </w:rPr>
        <w:t xml:space="preserve"> vel. </w:t>
      </w:r>
      <w:proofErr w:type="spellStart"/>
      <w:r w:rsidR="001C1419" w:rsidRPr="002D0EDC">
        <w:rPr>
          <w:lang w:val="da-DK"/>
        </w:rPr>
        <w:t>Suspendisse</w:t>
      </w:r>
      <w:proofErr w:type="spellEnd"/>
      <w:r w:rsidR="001C1419" w:rsidRPr="002D0EDC">
        <w:rPr>
          <w:lang w:val="da-DK"/>
        </w:rPr>
        <w:t xml:space="preserve"> </w:t>
      </w:r>
      <w:proofErr w:type="spellStart"/>
      <w:r w:rsidR="001C1419" w:rsidRPr="002D0EDC">
        <w:rPr>
          <w:lang w:val="da-DK"/>
        </w:rPr>
        <w:t>molestie</w:t>
      </w:r>
      <w:proofErr w:type="spellEnd"/>
      <w:r w:rsidR="001C1419" w:rsidRPr="002D0EDC">
        <w:rPr>
          <w:lang w:val="da-DK"/>
        </w:rPr>
        <w:t xml:space="preserve"> vel </w:t>
      </w:r>
      <w:proofErr w:type="spellStart"/>
      <w:r w:rsidR="001C1419" w:rsidRPr="002D0EDC">
        <w:rPr>
          <w:lang w:val="da-DK"/>
        </w:rPr>
        <w:t>nisi</w:t>
      </w:r>
      <w:proofErr w:type="spellEnd"/>
      <w:r w:rsidR="001C1419" w:rsidRPr="002D0EDC">
        <w:rPr>
          <w:lang w:val="da-DK"/>
        </w:rPr>
        <w:t xml:space="preserve"> et </w:t>
      </w:r>
      <w:proofErr w:type="spellStart"/>
      <w:r w:rsidR="001C1419" w:rsidRPr="002D0EDC">
        <w:rPr>
          <w:lang w:val="da-DK"/>
        </w:rPr>
        <w:t>interdum</w:t>
      </w:r>
      <w:proofErr w:type="spellEnd"/>
      <w:r w:rsidR="001C1419" w:rsidRPr="002D0EDC">
        <w:rPr>
          <w:lang w:val="da-DK"/>
        </w:rPr>
        <w:t>.</w:t>
      </w:r>
    </w:p>
    <w:p w14:paraId="2FA5A6E5" w14:textId="77777777" w:rsidR="0080455B" w:rsidRPr="002D0EDC" w:rsidRDefault="0080455B" w:rsidP="0080455B">
      <w:pPr>
        <w:ind w:firstLine="0"/>
        <w:rPr>
          <w:rFonts w:hint="eastAsia"/>
          <w:lang w:val="da-DK"/>
        </w:rPr>
      </w:pPr>
    </w:p>
    <w:p w14:paraId="10E39B92" w14:textId="7BD3B878" w:rsidR="00BB4969" w:rsidRDefault="00FC5828" w:rsidP="007E5D2E">
      <w:pPr>
        <w:ind w:firstLine="0"/>
        <w:rPr>
          <w:rFonts w:hint="eastAsia"/>
          <w:sz w:val="16"/>
          <w:szCs w:val="16"/>
        </w:rPr>
      </w:pPr>
      <w:r w:rsidRPr="007E5D2E">
        <w:rPr>
          <w:rFonts w:ascii="Arial" w:hAnsi="Arial" w:cs="Arial"/>
          <w:b/>
          <w:bCs/>
          <w:szCs w:val="20"/>
        </w:rPr>
        <w:t>Acknowledgements</w:t>
      </w:r>
      <w:r w:rsidR="007E5D2E">
        <w:t xml:space="preserve"> </w:t>
      </w:r>
      <w:r w:rsidR="00BB4969" w:rsidRPr="007E5D2E">
        <w:rPr>
          <w:sz w:val="16"/>
          <w:szCs w:val="16"/>
        </w:rPr>
        <w:t>For acknowledgements, make sure to not reveal your identity in the anonymous version of the PDF.</w:t>
      </w:r>
    </w:p>
    <w:p w14:paraId="0458DB85" w14:textId="5FEA1D9C" w:rsidR="007E5D2E" w:rsidRDefault="007E5D2E" w:rsidP="007E5D2E">
      <w:pPr>
        <w:ind w:firstLine="0"/>
        <w:rPr>
          <w:rFonts w:hint="eastAsia"/>
          <w:sz w:val="16"/>
          <w:szCs w:val="16"/>
        </w:rPr>
      </w:pPr>
    </w:p>
    <w:p w14:paraId="0B22FFFA" w14:textId="77777777" w:rsidR="00794BB2" w:rsidRDefault="007E5D2E" w:rsidP="00794BB2">
      <w:pPr>
        <w:ind w:left="100" w:hanging="100"/>
        <w:rPr>
          <w:rFonts w:hint="eastAsia"/>
        </w:rPr>
      </w:pPr>
      <w:r>
        <w:rPr>
          <w:rFonts w:ascii="Arial" w:hAnsi="Arial" w:cs="Arial"/>
          <w:b/>
          <w:bCs/>
          <w:szCs w:val="20"/>
        </w:rPr>
        <w:t>References</w:t>
      </w:r>
      <w:r>
        <w:t xml:space="preserve"> </w:t>
      </w:r>
    </w:p>
    <w:p w14:paraId="5E7A794C" w14:textId="3F2BB747" w:rsidR="0055596D" w:rsidRDefault="0055596D" w:rsidP="00794BB2">
      <w:pPr>
        <w:ind w:left="100" w:hanging="100"/>
        <w:rPr>
          <w:rFonts w:hint="eastAsia"/>
          <w:color w:val="000000"/>
          <w:sz w:val="16"/>
          <w:szCs w:val="16"/>
        </w:rPr>
      </w:pPr>
      <w:r w:rsidRPr="0055596D">
        <w:rPr>
          <w:color w:val="000000"/>
          <w:sz w:val="16"/>
          <w:szCs w:val="16"/>
        </w:rPr>
        <w:t>Davidson, R. J. (1998, May). Affective Style and Affective Disorders:</w:t>
      </w:r>
      <w:r>
        <w:rPr>
          <w:color w:val="000000"/>
          <w:sz w:val="16"/>
          <w:szCs w:val="16"/>
        </w:rPr>
        <w:t xml:space="preserve"> </w:t>
      </w:r>
      <w:r w:rsidRPr="0055596D">
        <w:rPr>
          <w:color w:val="000000"/>
          <w:sz w:val="16"/>
          <w:szCs w:val="16"/>
        </w:rPr>
        <w:t xml:space="preserve">Perspectives from Affective Neuroscience. </w:t>
      </w:r>
      <w:r w:rsidRPr="0055596D">
        <w:rPr>
          <w:rFonts w:ascii="URWPalladioL-Ital" w:hAnsi="URWPalladioL-Ital"/>
          <w:i/>
          <w:iCs/>
          <w:color w:val="000000"/>
          <w:sz w:val="16"/>
          <w:szCs w:val="16"/>
        </w:rPr>
        <w:t>Cognition and Emotion</w:t>
      </w:r>
      <w:r w:rsidRPr="0055596D">
        <w:rPr>
          <w:color w:val="000000"/>
          <w:sz w:val="16"/>
          <w:szCs w:val="16"/>
        </w:rPr>
        <w:t>,</w:t>
      </w:r>
      <w:r>
        <w:rPr>
          <w:color w:val="000000"/>
          <w:sz w:val="16"/>
          <w:szCs w:val="16"/>
        </w:rPr>
        <w:t xml:space="preserve"> </w:t>
      </w:r>
      <w:r w:rsidRPr="0055596D">
        <w:rPr>
          <w:rFonts w:ascii="URWPalladioL-Ital" w:hAnsi="URWPalladioL-Ital"/>
          <w:i/>
          <w:iCs/>
          <w:color w:val="000000"/>
          <w:sz w:val="16"/>
          <w:szCs w:val="16"/>
        </w:rPr>
        <w:t>12</w:t>
      </w:r>
      <w:r w:rsidRPr="0055596D">
        <w:rPr>
          <w:color w:val="000000"/>
          <w:sz w:val="16"/>
          <w:szCs w:val="16"/>
        </w:rPr>
        <w:t xml:space="preserve">(3), 307–330. </w:t>
      </w:r>
      <w:proofErr w:type="spellStart"/>
      <w:r w:rsidRPr="0055596D">
        <w:rPr>
          <w:color w:val="000000"/>
          <w:sz w:val="16"/>
          <w:szCs w:val="16"/>
        </w:rPr>
        <w:t>doi</w:t>
      </w:r>
      <w:proofErr w:type="spellEnd"/>
      <w:r w:rsidRPr="0055596D">
        <w:rPr>
          <w:color w:val="000000"/>
          <w:sz w:val="16"/>
          <w:szCs w:val="16"/>
        </w:rPr>
        <w:t>: 10.1080/026999398379628</w:t>
      </w:r>
    </w:p>
    <w:p w14:paraId="713820BE" w14:textId="77777777" w:rsidR="0055596D" w:rsidRDefault="0055596D" w:rsidP="00794BB2">
      <w:pPr>
        <w:ind w:left="100" w:hanging="100"/>
        <w:rPr>
          <w:rFonts w:hint="eastAsia"/>
          <w:color w:val="000000"/>
          <w:sz w:val="16"/>
          <w:szCs w:val="16"/>
        </w:rPr>
      </w:pPr>
      <w:r w:rsidRPr="0055596D">
        <w:rPr>
          <w:color w:val="000000"/>
          <w:sz w:val="16"/>
          <w:szCs w:val="16"/>
        </w:rPr>
        <w:t>Fiske, A. P. (2020, January). The lexical fallacy in emotion research:</w:t>
      </w:r>
      <w:r>
        <w:rPr>
          <w:color w:val="000000"/>
          <w:sz w:val="16"/>
          <w:szCs w:val="16"/>
        </w:rPr>
        <w:t xml:space="preserve"> </w:t>
      </w:r>
      <w:r w:rsidRPr="0055596D">
        <w:rPr>
          <w:color w:val="000000"/>
          <w:sz w:val="16"/>
          <w:szCs w:val="16"/>
        </w:rPr>
        <w:t xml:space="preserve">Mistaking vernacular words for psychological entities. </w:t>
      </w:r>
      <w:r w:rsidRPr="0055596D">
        <w:rPr>
          <w:rFonts w:ascii="URWPalladioL-Ital" w:hAnsi="URWPalladioL-Ital"/>
          <w:i/>
          <w:iCs/>
          <w:color w:val="000000"/>
          <w:sz w:val="16"/>
          <w:szCs w:val="16"/>
        </w:rPr>
        <w:t>Psychological Review</w:t>
      </w:r>
      <w:r w:rsidRPr="0055596D">
        <w:rPr>
          <w:color w:val="000000"/>
          <w:sz w:val="16"/>
          <w:szCs w:val="16"/>
        </w:rPr>
        <w:t xml:space="preserve">, </w:t>
      </w:r>
      <w:r w:rsidRPr="0055596D">
        <w:rPr>
          <w:rFonts w:ascii="URWPalladioL-Ital" w:hAnsi="URWPalladioL-Ital"/>
          <w:i/>
          <w:iCs/>
          <w:color w:val="000000"/>
          <w:sz w:val="16"/>
          <w:szCs w:val="16"/>
        </w:rPr>
        <w:t>127</w:t>
      </w:r>
      <w:r w:rsidRPr="0055596D">
        <w:rPr>
          <w:color w:val="000000"/>
          <w:sz w:val="16"/>
          <w:szCs w:val="16"/>
        </w:rPr>
        <w:t xml:space="preserve">(1), 95–113. </w:t>
      </w:r>
      <w:proofErr w:type="spellStart"/>
      <w:r w:rsidRPr="0055596D">
        <w:rPr>
          <w:color w:val="000000"/>
          <w:sz w:val="16"/>
          <w:szCs w:val="16"/>
        </w:rPr>
        <w:t>doi</w:t>
      </w:r>
      <w:proofErr w:type="spellEnd"/>
      <w:r w:rsidRPr="0055596D">
        <w:rPr>
          <w:color w:val="000000"/>
          <w:sz w:val="16"/>
          <w:szCs w:val="16"/>
        </w:rPr>
        <w:t>: 10.1037/rev0000174</w:t>
      </w:r>
      <w:r>
        <w:rPr>
          <w:color w:val="000000"/>
          <w:sz w:val="16"/>
          <w:szCs w:val="16"/>
        </w:rPr>
        <w:t xml:space="preserve"> </w:t>
      </w:r>
    </w:p>
    <w:p w14:paraId="6D969D7F" w14:textId="17BB7733" w:rsidR="008F221C" w:rsidRPr="002F2E71" w:rsidRDefault="0055596D" w:rsidP="00794BB2">
      <w:pPr>
        <w:ind w:left="100" w:hanging="100"/>
        <w:rPr>
          <w:rFonts w:ascii="Palatino Linotype" w:hAnsi="Palatino Linotype"/>
        </w:rPr>
      </w:pPr>
      <w:r w:rsidRPr="0055596D">
        <w:rPr>
          <w:color w:val="000000"/>
          <w:sz w:val="16"/>
          <w:szCs w:val="16"/>
        </w:rPr>
        <w:t xml:space="preserve">Jack, R. E., Garrod, O. G. B., Yu, H., Caldara, R., &amp; </w:t>
      </w:r>
      <w:proofErr w:type="spellStart"/>
      <w:r w:rsidRPr="0055596D">
        <w:rPr>
          <w:color w:val="000000"/>
          <w:sz w:val="16"/>
          <w:szCs w:val="16"/>
        </w:rPr>
        <w:t>Schyns</w:t>
      </w:r>
      <w:proofErr w:type="spellEnd"/>
      <w:r w:rsidRPr="0055596D">
        <w:rPr>
          <w:color w:val="000000"/>
          <w:sz w:val="16"/>
          <w:szCs w:val="16"/>
        </w:rPr>
        <w:t>, P. G.</w:t>
      </w:r>
      <w:r>
        <w:rPr>
          <w:color w:val="000000"/>
          <w:sz w:val="16"/>
          <w:szCs w:val="16"/>
        </w:rPr>
        <w:t xml:space="preserve"> </w:t>
      </w:r>
      <w:r w:rsidRPr="0055596D">
        <w:rPr>
          <w:color w:val="000000"/>
          <w:sz w:val="16"/>
          <w:szCs w:val="16"/>
        </w:rPr>
        <w:t xml:space="preserve">(2012, May). Facial expressions of emotion are not culturally universal. </w:t>
      </w:r>
      <w:r w:rsidRPr="0055596D">
        <w:rPr>
          <w:rFonts w:ascii="URWPalladioL-Ital" w:hAnsi="URWPalladioL-Ital"/>
          <w:i/>
          <w:iCs/>
          <w:color w:val="000000"/>
          <w:sz w:val="16"/>
          <w:szCs w:val="16"/>
        </w:rPr>
        <w:t>Proceedings of the National Academy of Sciences</w:t>
      </w:r>
      <w:r w:rsidRPr="0055596D">
        <w:rPr>
          <w:color w:val="000000"/>
          <w:sz w:val="16"/>
          <w:szCs w:val="16"/>
        </w:rPr>
        <w:t xml:space="preserve">, </w:t>
      </w:r>
      <w:r w:rsidRPr="0055596D">
        <w:rPr>
          <w:rFonts w:ascii="URWPalladioL-Ital" w:hAnsi="URWPalladioL-Ital"/>
          <w:i/>
          <w:iCs/>
          <w:color w:val="000000"/>
          <w:sz w:val="16"/>
          <w:szCs w:val="16"/>
        </w:rPr>
        <w:t>109</w:t>
      </w:r>
      <w:r w:rsidRPr="0055596D">
        <w:rPr>
          <w:color w:val="000000"/>
          <w:sz w:val="16"/>
          <w:szCs w:val="16"/>
        </w:rPr>
        <w:t>(19),</w:t>
      </w:r>
      <w:r>
        <w:rPr>
          <w:color w:val="000000"/>
          <w:sz w:val="16"/>
          <w:szCs w:val="16"/>
        </w:rPr>
        <w:t xml:space="preserve"> </w:t>
      </w:r>
      <w:r w:rsidRPr="0055596D">
        <w:rPr>
          <w:color w:val="000000"/>
          <w:sz w:val="16"/>
          <w:szCs w:val="16"/>
        </w:rPr>
        <w:t xml:space="preserve">7241–7244. </w:t>
      </w:r>
      <w:proofErr w:type="spellStart"/>
      <w:r w:rsidRPr="0055596D">
        <w:rPr>
          <w:color w:val="000000"/>
          <w:sz w:val="16"/>
          <w:szCs w:val="16"/>
        </w:rPr>
        <w:t>doi</w:t>
      </w:r>
      <w:proofErr w:type="spellEnd"/>
      <w:r w:rsidRPr="0055596D">
        <w:rPr>
          <w:color w:val="000000"/>
          <w:sz w:val="16"/>
          <w:szCs w:val="16"/>
        </w:rPr>
        <w:t>: 10.1073/pnas.1200155109</w:t>
      </w:r>
    </w:p>
    <w:sectPr w:rsidR="008F221C" w:rsidRPr="002F2E71" w:rsidSect="002C34CB">
      <w:type w:val="continuous"/>
      <w:pgSz w:w="11879" w:h="15842"/>
      <w:pgMar w:top="1134" w:right="1134" w:bottom="1134" w:left="1134" w:header="709" w:footer="709" w:gutter="0"/>
      <w:cols w:num="2" w:space="2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URWPalladioL-Rom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arVoSym">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URWPalladioL-Ital">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3D2"/>
    <w:rsid w:val="00035144"/>
    <w:rsid w:val="000D6918"/>
    <w:rsid w:val="000F2AB1"/>
    <w:rsid w:val="00112A88"/>
    <w:rsid w:val="00146F0A"/>
    <w:rsid w:val="00157FA1"/>
    <w:rsid w:val="001644FF"/>
    <w:rsid w:val="001915A4"/>
    <w:rsid w:val="001A1A26"/>
    <w:rsid w:val="001C1419"/>
    <w:rsid w:val="001C362A"/>
    <w:rsid w:val="001D03A0"/>
    <w:rsid w:val="001D3267"/>
    <w:rsid w:val="00200DBF"/>
    <w:rsid w:val="00214982"/>
    <w:rsid w:val="002219A3"/>
    <w:rsid w:val="00230F9A"/>
    <w:rsid w:val="00246D6D"/>
    <w:rsid w:val="002501E7"/>
    <w:rsid w:val="00262279"/>
    <w:rsid w:val="00264A1B"/>
    <w:rsid w:val="0027589C"/>
    <w:rsid w:val="00280D7D"/>
    <w:rsid w:val="00290CFA"/>
    <w:rsid w:val="002B7C6E"/>
    <w:rsid w:val="002C34CB"/>
    <w:rsid w:val="002D0EDC"/>
    <w:rsid w:val="002F2E71"/>
    <w:rsid w:val="003072B5"/>
    <w:rsid w:val="0037443D"/>
    <w:rsid w:val="00472B2E"/>
    <w:rsid w:val="00473BA0"/>
    <w:rsid w:val="0047617D"/>
    <w:rsid w:val="004D0E84"/>
    <w:rsid w:val="00507747"/>
    <w:rsid w:val="005208C7"/>
    <w:rsid w:val="0055596D"/>
    <w:rsid w:val="005617B9"/>
    <w:rsid w:val="00572AF7"/>
    <w:rsid w:val="0057381F"/>
    <w:rsid w:val="00576F67"/>
    <w:rsid w:val="005C584E"/>
    <w:rsid w:val="00603D17"/>
    <w:rsid w:val="006E32CF"/>
    <w:rsid w:val="006F33D2"/>
    <w:rsid w:val="007003AB"/>
    <w:rsid w:val="00740E15"/>
    <w:rsid w:val="00765E93"/>
    <w:rsid w:val="00794BB2"/>
    <w:rsid w:val="007E51D8"/>
    <w:rsid w:val="007E5D2E"/>
    <w:rsid w:val="007F12D5"/>
    <w:rsid w:val="0080455B"/>
    <w:rsid w:val="0082106F"/>
    <w:rsid w:val="008D486D"/>
    <w:rsid w:val="008F221C"/>
    <w:rsid w:val="008F5925"/>
    <w:rsid w:val="00992581"/>
    <w:rsid w:val="00A03ED8"/>
    <w:rsid w:val="00A309A3"/>
    <w:rsid w:val="00A53E40"/>
    <w:rsid w:val="00A83AAB"/>
    <w:rsid w:val="00B010EC"/>
    <w:rsid w:val="00B07142"/>
    <w:rsid w:val="00B95556"/>
    <w:rsid w:val="00BA0000"/>
    <w:rsid w:val="00BA3551"/>
    <w:rsid w:val="00BB4969"/>
    <w:rsid w:val="00BF34BE"/>
    <w:rsid w:val="00C05A4F"/>
    <w:rsid w:val="00C10622"/>
    <w:rsid w:val="00C1074F"/>
    <w:rsid w:val="00C114D7"/>
    <w:rsid w:val="00C27521"/>
    <w:rsid w:val="00CC62A0"/>
    <w:rsid w:val="00D23B7A"/>
    <w:rsid w:val="00D42CEE"/>
    <w:rsid w:val="00D8098C"/>
    <w:rsid w:val="00DE3229"/>
    <w:rsid w:val="00E00CED"/>
    <w:rsid w:val="00E00D7B"/>
    <w:rsid w:val="00E0618E"/>
    <w:rsid w:val="00E140A8"/>
    <w:rsid w:val="00E15B66"/>
    <w:rsid w:val="00E9055B"/>
    <w:rsid w:val="00EE20B2"/>
    <w:rsid w:val="00F23B45"/>
    <w:rsid w:val="00F27473"/>
    <w:rsid w:val="00F5425F"/>
    <w:rsid w:val="00FC5828"/>
    <w:rsid w:val="00FE478A"/>
    <w:rsid w:val="00FE48D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33BD3"/>
  <w15:chartTrackingRefBased/>
  <w15:docId w15:val="{0431473E-A049-4480-B54C-BDDF5309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556"/>
    <w:pPr>
      <w:spacing w:after="0" w:line="240" w:lineRule="auto"/>
      <w:ind w:firstLine="100"/>
      <w:jc w:val="both"/>
    </w:pPr>
    <w:rPr>
      <w:rFonts w:ascii="URWPalladioL-Roma" w:hAnsi="URWPalladioL-Roma"/>
      <w:sz w:val="20"/>
    </w:rPr>
  </w:style>
  <w:style w:type="paragraph" w:styleId="Heading1">
    <w:name w:val="heading 1"/>
    <w:basedOn w:val="Normal"/>
    <w:next w:val="Normal"/>
    <w:link w:val="Heading1Char"/>
    <w:uiPriority w:val="9"/>
    <w:qFormat/>
    <w:rsid w:val="0027589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551"/>
    <w:rPr>
      <w:color w:val="0563C1" w:themeColor="hyperlink"/>
      <w:u w:val="single"/>
    </w:rPr>
  </w:style>
  <w:style w:type="character" w:styleId="UnresolvedMention">
    <w:name w:val="Unresolved Mention"/>
    <w:basedOn w:val="DefaultParagraphFont"/>
    <w:uiPriority w:val="99"/>
    <w:semiHidden/>
    <w:unhideWhenUsed/>
    <w:rsid w:val="00BA3551"/>
    <w:rPr>
      <w:color w:val="605E5C"/>
      <w:shd w:val="clear" w:color="auto" w:fill="E1DFDD"/>
    </w:rPr>
  </w:style>
  <w:style w:type="paragraph" w:styleId="Caption">
    <w:name w:val="caption"/>
    <w:basedOn w:val="Normal"/>
    <w:next w:val="Normal"/>
    <w:uiPriority w:val="35"/>
    <w:unhideWhenUsed/>
    <w:qFormat/>
    <w:rsid w:val="00230F9A"/>
    <w:pPr>
      <w:spacing w:after="200"/>
      <w:ind w:firstLine="301"/>
      <w:jc w:val="center"/>
    </w:pPr>
    <w:rPr>
      <w:b/>
      <w:iCs/>
      <w:color w:val="000000" w:themeColor="text1"/>
      <w:szCs w:val="18"/>
    </w:rPr>
  </w:style>
  <w:style w:type="paragraph" w:styleId="NormalWeb">
    <w:name w:val="Normal (Web)"/>
    <w:basedOn w:val="Normal"/>
    <w:uiPriority w:val="99"/>
    <w:unhideWhenUsed/>
    <w:rsid w:val="008F221C"/>
    <w:pPr>
      <w:spacing w:before="100" w:beforeAutospacing="1" w:after="100" w:afterAutospacing="1"/>
    </w:pPr>
    <w:rPr>
      <w:rFonts w:ascii="Times New Roman" w:eastAsia="Times New Roman" w:hAnsi="Times New Roman" w:cs="Times New Roman"/>
      <w:sz w:val="24"/>
      <w:szCs w:val="24"/>
    </w:rPr>
  </w:style>
  <w:style w:type="paragraph" w:customStyle="1" w:styleId="AuthorsAffiliations">
    <w:name w:val="Authors &amp; Affiliations"/>
    <w:basedOn w:val="Normal"/>
    <w:qFormat/>
    <w:rsid w:val="00230F9A"/>
    <w:pPr>
      <w:spacing w:line="360" w:lineRule="auto"/>
      <w:jc w:val="center"/>
    </w:pPr>
  </w:style>
  <w:style w:type="character" w:customStyle="1" w:styleId="Heading1Char">
    <w:name w:val="Heading 1 Char"/>
    <w:basedOn w:val="DefaultParagraphFont"/>
    <w:link w:val="Heading1"/>
    <w:uiPriority w:val="9"/>
    <w:rsid w:val="0027589C"/>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1644FF"/>
    <w:rPr>
      <w:color w:val="808080"/>
    </w:rPr>
  </w:style>
  <w:style w:type="character" w:customStyle="1" w:styleId="fontstyle01">
    <w:name w:val="fontstyle01"/>
    <w:basedOn w:val="DefaultParagraphFont"/>
    <w:rsid w:val="00765E93"/>
    <w:rPr>
      <w:rFonts w:ascii="MarVoSym" w:hAnsi="MarVoSym" w:hint="default"/>
      <w:b w:val="0"/>
      <w:bCs w:val="0"/>
      <w:i w:val="0"/>
      <w:iCs w:val="0"/>
      <w:color w:val="000000"/>
      <w:sz w:val="20"/>
      <w:szCs w:val="20"/>
    </w:rPr>
  </w:style>
  <w:style w:type="paragraph" w:styleId="BalloonText">
    <w:name w:val="Balloon Text"/>
    <w:basedOn w:val="Normal"/>
    <w:link w:val="BalloonTextChar"/>
    <w:uiPriority w:val="99"/>
    <w:semiHidden/>
    <w:unhideWhenUsed/>
    <w:rsid w:val="001A1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A26"/>
    <w:rPr>
      <w:rFonts w:ascii="Segoe UI" w:hAnsi="Segoe UI" w:cs="Segoe UI"/>
      <w:sz w:val="18"/>
      <w:szCs w:val="18"/>
    </w:rPr>
  </w:style>
  <w:style w:type="table" w:styleId="TableGrid">
    <w:name w:val="Table Grid"/>
    <w:basedOn w:val="TableNormal"/>
    <w:uiPriority w:val="39"/>
    <w:rsid w:val="001A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5596D"/>
    <w:rPr>
      <w:rFonts w:ascii="URWPalladioL-Ital" w:hAnsi="URWPalladioL-Ital" w:hint="default"/>
      <w:b w:val="0"/>
      <w:bCs w:val="0"/>
      <w:i/>
      <w:iCs/>
      <w:color w:val="000000"/>
      <w:sz w:val="16"/>
      <w:szCs w:val="16"/>
    </w:rPr>
  </w:style>
  <w:style w:type="character" w:customStyle="1" w:styleId="acopre">
    <w:name w:val="acopre"/>
    <w:basedOn w:val="DefaultParagraphFont"/>
    <w:rsid w:val="00EE2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275063">
      <w:bodyDiv w:val="1"/>
      <w:marLeft w:val="0"/>
      <w:marRight w:val="0"/>
      <w:marTop w:val="0"/>
      <w:marBottom w:val="0"/>
      <w:divBdr>
        <w:top w:val="none" w:sz="0" w:space="0" w:color="auto"/>
        <w:left w:val="none" w:sz="0" w:space="0" w:color="auto"/>
        <w:bottom w:val="none" w:sz="0" w:space="0" w:color="auto"/>
        <w:right w:val="none" w:sz="0" w:space="0" w:color="auto"/>
      </w:divBdr>
      <w:divsChild>
        <w:div w:id="860514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sv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584FCB1D4E8D46B2EB041B30A71350" ma:contentTypeVersion="8" ma:contentTypeDescription="Create a new document." ma:contentTypeScope="" ma:versionID="1cec25ed0cde44aa76547fde5f2f5209">
  <xsd:schema xmlns:xsd="http://www.w3.org/2001/XMLSchema" xmlns:xs="http://www.w3.org/2001/XMLSchema" xmlns:p="http://schemas.microsoft.com/office/2006/metadata/properties" xmlns:ns2="98b08604-9908-4287-94cd-24adb947681b" targetNamespace="http://schemas.microsoft.com/office/2006/metadata/properties" ma:root="true" ma:fieldsID="4b6603af2df26416b24321c93818da9e" ns2:_="">
    <xsd:import namespace="98b08604-9908-4287-94cd-24adb94768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08604-9908-4287-94cd-24adb9476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01A314-6C4A-4CDC-B600-266D653C2121}">
  <ds:schemaRefs>
    <ds:schemaRef ds:uri="http://schemas.openxmlformats.org/officeDocument/2006/bibliography"/>
  </ds:schemaRefs>
</ds:datastoreItem>
</file>

<file path=customXml/itemProps2.xml><?xml version="1.0" encoding="utf-8"?>
<ds:datastoreItem xmlns:ds="http://schemas.openxmlformats.org/officeDocument/2006/customXml" ds:itemID="{E119078E-9A90-4BDE-BAE1-AD3D19D20AC3}"/>
</file>

<file path=customXml/itemProps3.xml><?xml version="1.0" encoding="utf-8"?>
<ds:datastoreItem xmlns:ds="http://schemas.openxmlformats.org/officeDocument/2006/customXml" ds:itemID="{13E9E707-CC86-4291-8F0E-E5C7DFBE46EB}"/>
</file>

<file path=customXml/itemProps4.xml><?xml version="1.0" encoding="utf-8"?>
<ds:datastoreItem xmlns:ds="http://schemas.openxmlformats.org/officeDocument/2006/customXml" ds:itemID="{7947BE8B-BFE5-455B-BB7C-35A5693CE84C}"/>
</file>

<file path=docProps/app.xml><?xml version="1.0" encoding="utf-8"?>
<Properties xmlns="http://schemas.openxmlformats.org/officeDocument/2006/extended-properties" xmlns:vt="http://schemas.openxmlformats.org/officeDocument/2006/docPropsVTypes">
  <Template>Normal.dotm</Template>
  <TotalTime>12</TotalTime>
  <Pages>1</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Nölle</dc:creator>
  <cp:keywords/>
  <dc:description/>
  <cp:lastModifiedBy>THEJLL-MADSEN Tobias</cp:lastModifiedBy>
  <cp:revision>12</cp:revision>
  <cp:lastPrinted>2020-10-20T15:46:00Z</cp:lastPrinted>
  <dcterms:created xsi:type="dcterms:W3CDTF">2020-10-20T15:44:00Z</dcterms:created>
  <dcterms:modified xsi:type="dcterms:W3CDTF">2020-10-20T16:27:00Z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0x01010038584FCB1D4E8D46B2EB041B30A71350</vt:lpwstr>
  </property>
</Properties>
</file>